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A598E8" w14:textId="2E1EF169" w:rsidR="00811462" w:rsidRPr="00117107" w:rsidRDefault="00811462" w:rsidP="00811462">
      <w:pPr>
        <w:tabs>
          <w:tab w:val="right" w:pos="9639"/>
        </w:tabs>
        <w:overflowPunct/>
        <w:autoSpaceDE/>
        <w:autoSpaceDN/>
        <w:adjustRightInd/>
        <w:spacing w:after="0"/>
        <w:textAlignment w:val="auto"/>
        <w:rPr>
          <w:rFonts w:ascii="Arial" w:eastAsiaTheme="minorEastAsia" w:hAnsi="Arial"/>
          <w:b/>
          <w:i/>
          <w:noProof/>
          <w:sz w:val="28"/>
          <w:lang w:eastAsia="en-US"/>
        </w:rPr>
      </w:pPr>
      <w:bookmarkStart w:id="0" w:name="_Toc20486696"/>
      <w:bookmarkStart w:id="1" w:name="_Toc29341987"/>
      <w:bookmarkStart w:id="2" w:name="_Toc29343126"/>
      <w:bookmarkStart w:id="3" w:name="_Toc36566373"/>
      <w:bookmarkStart w:id="4" w:name="_Toc36809780"/>
      <w:bookmarkStart w:id="5" w:name="_Toc36846144"/>
      <w:bookmarkStart w:id="6" w:name="_Toc36938797"/>
      <w:bookmarkStart w:id="7" w:name="_Toc37081776"/>
      <w:bookmarkStart w:id="8" w:name="_Toc46480399"/>
      <w:bookmarkStart w:id="9" w:name="_Toc46481633"/>
      <w:bookmarkStart w:id="10" w:name="_Toc46482867"/>
      <w:bookmarkStart w:id="11" w:name="_Toc67996673"/>
      <w:bookmarkStart w:id="12" w:name="_Toc20486774"/>
      <w:bookmarkStart w:id="13" w:name="_Toc29342066"/>
      <w:bookmarkStart w:id="14" w:name="_Toc29343205"/>
      <w:bookmarkStart w:id="15" w:name="_Toc36546829"/>
      <w:bookmarkStart w:id="16" w:name="_Toc36548221"/>
      <w:bookmarkStart w:id="17" w:name="_Toc46447058"/>
      <w:bookmarkStart w:id="18" w:name="_Toc52789886"/>
      <w:bookmarkStart w:id="19" w:name="_Toc67993011"/>
      <w:r w:rsidRPr="00117107">
        <w:rPr>
          <w:rFonts w:ascii="Arial" w:eastAsiaTheme="minorEastAsia" w:hAnsi="Arial"/>
          <w:b/>
          <w:noProof/>
          <w:sz w:val="24"/>
          <w:lang w:eastAsia="en-US"/>
        </w:rPr>
        <w:t>3GPP TSG-</w:t>
      </w:r>
      <w:r w:rsidRPr="00117107">
        <w:rPr>
          <w:rFonts w:ascii="Arial" w:eastAsiaTheme="minorEastAsia" w:hAnsi="Arial"/>
          <w:b/>
          <w:noProof/>
          <w:sz w:val="24"/>
          <w:lang w:eastAsia="en-US"/>
        </w:rPr>
        <w:fldChar w:fldCharType="begin"/>
      </w:r>
      <w:r w:rsidRPr="00117107">
        <w:rPr>
          <w:rFonts w:ascii="Arial" w:eastAsiaTheme="minorEastAsia" w:hAnsi="Arial"/>
          <w:b/>
          <w:noProof/>
          <w:sz w:val="24"/>
          <w:lang w:eastAsia="en-US"/>
        </w:rPr>
        <w:instrText xml:space="preserve"> DOCPROPERTY  TSG/WGRef  \* MERGEFORMAT </w:instrText>
      </w:r>
      <w:r w:rsidRPr="00117107">
        <w:rPr>
          <w:rFonts w:ascii="Arial" w:eastAsiaTheme="minorEastAsia" w:hAnsi="Arial"/>
          <w:b/>
          <w:noProof/>
          <w:sz w:val="24"/>
          <w:lang w:eastAsia="en-US"/>
        </w:rPr>
        <w:fldChar w:fldCharType="separate"/>
      </w:r>
      <w:r w:rsidRPr="00117107">
        <w:rPr>
          <w:rFonts w:ascii="Arial" w:eastAsiaTheme="minorEastAsia" w:hAnsi="Arial"/>
          <w:b/>
          <w:noProof/>
          <w:sz w:val="24"/>
          <w:lang w:eastAsia="en-US"/>
        </w:rPr>
        <w:t>RAN WG2</w:t>
      </w:r>
      <w:r w:rsidRPr="00117107">
        <w:rPr>
          <w:rFonts w:ascii="Arial" w:eastAsiaTheme="minorEastAsia" w:hAnsi="Arial"/>
          <w:b/>
          <w:noProof/>
          <w:sz w:val="24"/>
          <w:lang w:eastAsia="en-US"/>
        </w:rPr>
        <w:fldChar w:fldCharType="end"/>
      </w:r>
      <w:r w:rsidRPr="00117107">
        <w:rPr>
          <w:rFonts w:ascii="Arial" w:eastAsiaTheme="minorEastAsia" w:hAnsi="Arial"/>
          <w:b/>
          <w:noProof/>
          <w:sz w:val="24"/>
          <w:lang w:eastAsia="en-US"/>
        </w:rPr>
        <w:t xml:space="preserve"> Meeting #</w:t>
      </w:r>
      <w:r w:rsidRPr="00117107">
        <w:rPr>
          <w:rFonts w:ascii="Arial" w:eastAsiaTheme="minorEastAsia" w:hAnsi="Arial"/>
          <w:b/>
          <w:noProof/>
          <w:sz w:val="24"/>
          <w:lang w:eastAsia="en-US"/>
        </w:rPr>
        <w:fldChar w:fldCharType="begin"/>
      </w:r>
      <w:r w:rsidRPr="00117107">
        <w:rPr>
          <w:rFonts w:ascii="Arial" w:eastAsiaTheme="minorEastAsia" w:hAnsi="Arial"/>
          <w:b/>
          <w:noProof/>
          <w:sz w:val="24"/>
          <w:lang w:eastAsia="en-US"/>
        </w:rPr>
        <w:instrText xml:space="preserve"> DOCPROPERTY  MtgSeq  \* MERGEFORMAT </w:instrText>
      </w:r>
      <w:r w:rsidRPr="00117107">
        <w:rPr>
          <w:rFonts w:ascii="Arial" w:eastAsiaTheme="minorEastAsia" w:hAnsi="Arial"/>
          <w:b/>
          <w:noProof/>
          <w:sz w:val="24"/>
          <w:lang w:eastAsia="en-US"/>
        </w:rPr>
        <w:fldChar w:fldCharType="separate"/>
      </w:r>
      <w:r w:rsidRPr="00117107">
        <w:rPr>
          <w:rFonts w:ascii="Arial" w:eastAsiaTheme="minorEastAsia" w:hAnsi="Arial"/>
          <w:b/>
          <w:noProof/>
          <w:sz w:val="24"/>
          <w:lang w:eastAsia="en-US"/>
        </w:rPr>
        <w:t>114-e</w:t>
      </w:r>
      <w:r w:rsidRPr="00117107">
        <w:rPr>
          <w:rFonts w:ascii="Arial" w:eastAsiaTheme="minorEastAsia" w:hAnsi="Arial"/>
          <w:b/>
          <w:noProof/>
          <w:sz w:val="24"/>
          <w:lang w:eastAsia="en-US"/>
        </w:rPr>
        <w:fldChar w:fldCharType="end"/>
      </w:r>
      <w:r w:rsidRPr="00117107">
        <w:rPr>
          <w:rFonts w:ascii="Arial" w:eastAsiaTheme="minorEastAsia" w:hAnsi="Arial"/>
          <w:b/>
          <w:noProof/>
          <w:sz w:val="24"/>
          <w:lang w:eastAsia="en-US"/>
        </w:rPr>
        <w:fldChar w:fldCharType="begin"/>
      </w:r>
      <w:r w:rsidRPr="00117107">
        <w:rPr>
          <w:rFonts w:ascii="Arial" w:eastAsiaTheme="minorEastAsia" w:hAnsi="Arial"/>
          <w:b/>
          <w:noProof/>
          <w:sz w:val="24"/>
          <w:lang w:eastAsia="en-US"/>
        </w:rPr>
        <w:instrText xml:space="preserve"> DOCPROPERTY  MtgTitle  \* MERGEFORMAT </w:instrText>
      </w:r>
      <w:r w:rsidRPr="00117107">
        <w:rPr>
          <w:rFonts w:ascii="Arial" w:eastAsiaTheme="minorEastAsia" w:hAnsi="Arial"/>
          <w:b/>
          <w:noProof/>
          <w:sz w:val="24"/>
          <w:lang w:eastAsia="en-US"/>
        </w:rPr>
        <w:fldChar w:fldCharType="separate"/>
      </w:r>
      <w:r w:rsidRPr="00117107">
        <w:rPr>
          <w:rFonts w:ascii="Arial" w:eastAsiaTheme="minorEastAsia" w:hAnsi="Arial"/>
          <w:b/>
          <w:noProof/>
          <w:sz w:val="24"/>
          <w:lang w:eastAsia="en-US"/>
        </w:rPr>
        <w:t xml:space="preserve"> </w:t>
      </w:r>
      <w:r w:rsidRPr="00117107">
        <w:rPr>
          <w:rFonts w:ascii="Arial" w:eastAsiaTheme="minorEastAsia" w:hAnsi="Arial"/>
          <w:b/>
          <w:noProof/>
          <w:sz w:val="24"/>
          <w:lang w:eastAsia="en-US"/>
        </w:rPr>
        <w:fldChar w:fldCharType="end"/>
      </w:r>
      <w:r w:rsidRPr="00117107">
        <w:rPr>
          <w:rFonts w:ascii="Arial" w:eastAsiaTheme="minorEastAsia" w:hAnsi="Arial"/>
          <w:b/>
          <w:i/>
          <w:noProof/>
          <w:sz w:val="28"/>
          <w:lang w:eastAsia="en-US"/>
        </w:rPr>
        <w:tab/>
      </w:r>
      <w:r w:rsidRPr="00117107">
        <w:rPr>
          <w:rFonts w:ascii="Arial" w:eastAsiaTheme="minorEastAsia" w:hAnsi="Arial"/>
          <w:b/>
          <w:i/>
          <w:noProof/>
          <w:sz w:val="28"/>
          <w:lang w:eastAsia="en-US"/>
        </w:rPr>
        <w:fldChar w:fldCharType="begin"/>
      </w:r>
      <w:r w:rsidRPr="00117107">
        <w:rPr>
          <w:rFonts w:ascii="Arial" w:eastAsiaTheme="minorEastAsia" w:hAnsi="Arial"/>
          <w:b/>
          <w:i/>
          <w:noProof/>
          <w:sz w:val="28"/>
          <w:lang w:eastAsia="en-US"/>
        </w:rPr>
        <w:instrText xml:space="preserve"> DOCPROPERTY  Tdoc#  \* MERGEFORMAT </w:instrText>
      </w:r>
      <w:r w:rsidRPr="00117107">
        <w:rPr>
          <w:rFonts w:ascii="Arial" w:eastAsiaTheme="minorEastAsia" w:hAnsi="Arial"/>
          <w:b/>
          <w:i/>
          <w:noProof/>
          <w:sz w:val="28"/>
          <w:lang w:eastAsia="en-US"/>
        </w:rPr>
        <w:fldChar w:fldCharType="separate"/>
      </w:r>
      <w:r w:rsidRPr="00117107">
        <w:rPr>
          <w:rFonts w:ascii="Arial" w:eastAsiaTheme="minorEastAsia" w:hAnsi="Arial"/>
          <w:b/>
          <w:i/>
          <w:noProof/>
          <w:sz w:val="28"/>
          <w:lang w:eastAsia="en-US"/>
        </w:rPr>
        <w:t>R2-2</w:t>
      </w:r>
      <w:r w:rsidR="00B92498">
        <w:rPr>
          <w:rFonts w:ascii="Arial" w:eastAsiaTheme="minorEastAsia" w:hAnsi="Arial"/>
          <w:b/>
          <w:i/>
          <w:noProof/>
          <w:sz w:val="28"/>
          <w:lang w:eastAsia="en-US"/>
        </w:rPr>
        <w:t>105426</w:t>
      </w:r>
      <w:r w:rsidRPr="00117107">
        <w:rPr>
          <w:rFonts w:ascii="Arial" w:eastAsiaTheme="minorEastAsia" w:hAnsi="Arial"/>
          <w:b/>
          <w:i/>
          <w:noProof/>
          <w:sz w:val="28"/>
          <w:lang w:eastAsia="en-US"/>
        </w:rPr>
        <w:fldChar w:fldCharType="end"/>
      </w:r>
    </w:p>
    <w:p w14:paraId="19E7A4AC" w14:textId="77777777" w:rsidR="00811462" w:rsidRPr="00117107" w:rsidRDefault="00811462" w:rsidP="00811462">
      <w:pPr>
        <w:overflowPunct/>
        <w:autoSpaceDE/>
        <w:autoSpaceDN/>
        <w:adjustRightInd/>
        <w:spacing w:after="120"/>
        <w:textAlignment w:val="auto"/>
        <w:outlineLvl w:val="0"/>
        <w:rPr>
          <w:rFonts w:ascii="Arial" w:eastAsiaTheme="minorEastAsia" w:hAnsi="Arial"/>
          <w:b/>
          <w:noProof/>
          <w:sz w:val="24"/>
          <w:lang w:eastAsia="en-US"/>
        </w:rPr>
      </w:pPr>
      <w:r w:rsidRPr="00117107">
        <w:rPr>
          <w:rFonts w:ascii="Arial" w:eastAsiaTheme="minorEastAsia" w:hAnsi="Arial"/>
          <w:b/>
          <w:noProof/>
          <w:sz w:val="24"/>
          <w:lang w:eastAsia="en-US"/>
        </w:rPr>
        <w:fldChar w:fldCharType="begin"/>
      </w:r>
      <w:r w:rsidRPr="00117107">
        <w:rPr>
          <w:rFonts w:ascii="Arial" w:eastAsiaTheme="minorEastAsia" w:hAnsi="Arial"/>
          <w:b/>
          <w:noProof/>
          <w:sz w:val="24"/>
          <w:lang w:eastAsia="en-US"/>
        </w:rPr>
        <w:instrText xml:space="preserve"> DOCPROPERTY  Location  \* MERGEFORMAT </w:instrText>
      </w:r>
      <w:r w:rsidRPr="00117107">
        <w:rPr>
          <w:rFonts w:ascii="Arial" w:eastAsiaTheme="minorEastAsia" w:hAnsi="Arial"/>
          <w:b/>
          <w:noProof/>
          <w:sz w:val="24"/>
          <w:lang w:eastAsia="en-US"/>
        </w:rPr>
        <w:fldChar w:fldCharType="separate"/>
      </w:r>
      <w:r w:rsidRPr="00117107">
        <w:rPr>
          <w:rFonts w:ascii="Arial" w:eastAsiaTheme="minorEastAsia" w:hAnsi="Arial"/>
          <w:b/>
          <w:noProof/>
          <w:sz w:val="24"/>
          <w:lang w:eastAsia="en-US"/>
        </w:rPr>
        <w:t>Online</w:t>
      </w:r>
      <w:r w:rsidRPr="00117107">
        <w:rPr>
          <w:rFonts w:ascii="Arial" w:eastAsiaTheme="minorEastAsia" w:hAnsi="Arial"/>
          <w:b/>
          <w:noProof/>
          <w:sz w:val="24"/>
          <w:lang w:eastAsia="en-US"/>
        </w:rPr>
        <w:fldChar w:fldCharType="end"/>
      </w:r>
      <w:r w:rsidRPr="00117107">
        <w:rPr>
          <w:rFonts w:ascii="Arial" w:eastAsiaTheme="minorEastAsia" w:hAnsi="Arial"/>
          <w:b/>
          <w:noProof/>
          <w:sz w:val="24"/>
          <w:lang w:eastAsia="en-US"/>
        </w:rPr>
        <w:t xml:space="preserve">, </w:t>
      </w:r>
      <w:r w:rsidRPr="00117107">
        <w:rPr>
          <w:rFonts w:ascii="Arial" w:eastAsiaTheme="minorEastAsia" w:hAnsi="Arial"/>
          <w:b/>
          <w:noProof/>
          <w:sz w:val="24"/>
          <w:lang w:eastAsia="en-US"/>
        </w:rPr>
        <w:fldChar w:fldCharType="begin"/>
      </w:r>
      <w:r w:rsidRPr="00117107">
        <w:rPr>
          <w:rFonts w:ascii="Arial" w:eastAsiaTheme="minorEastAsia" w:hAnsi="Arial"/>
          <w:b/>
          <w:noProof/>
          <w:sz w:val="24"/>
          <w:lang w:eastAsia="en-US"/>
        </w:rPr>
        <w:instrText xml:space="preserve"> DOCPROPERTY  StartDate  \* MERGEFORMAT </w:instrText>
      </w:r>
      <w:r w:rsidRPr="00117107">
        <w:rPr>
          <w:rFonts w:ascii="Arial" w:eastAsiaTheme="minorEastAsia" w:hAnsi="Arial"/>
          <w:b/>
          <w:noProof/>
          <w:sz w:val="24"/>
          <w:lang w:eastAsia="en-US"/>
        </w:rPr>
        <w:fldChar w:fldCharType="separate"/>
      </w:r>
      <w:r w:rsidRPr="00117107">
        <w:rPr>
          <w:rFonts w:ascii="Arial" w:eastAsiaTheme="minorEastAsia" w:hAnsi="Arial"/>
          <w:b/>
          <w:noProof/>
          <w:sz w:val="24"/>
          <w:lang w:eastAsia="en-US"/>
        </w:rPr>
        <w:t>May 19</w:t>
      </w:r>
      <w:r w:rsidRPr="00117107">
        <w:rPr>
          <w:rFonts w:ascii="Arial" w:eastAsiaTheme="minorEastAsia" w:hAnsi="Arial"/>
          <w:b/>
          <w:noProof/>
          <w:sz w:val="24"/>
          <w:lang w:eastAsia="en-US"/>
        </w:rPr>
        <w:fldChar w:fldCharType="end"/>
      </w:r>
      <w:r w:rsidRPr="00117107">
        <w:rPr>
          <w:rFonts w:ascii="Arial" w:eastAsiaTheme="minorEastAsia" w:hAnsi="Arial"/>
          <w:b/>
          <w:noProof/>
          <w:sz w:val="24"/>
          <w:lang w:eastAsia="en-US"/>
        </w:rPr>
        <w:t xml:space="preserve"> </w:t>
      </w:r>
      <w:r w:rsidRPr="00117107">
        <w:rPr>
          <w:rFonts w:ascii="Arial" w:eastAsiaTheme="minorEastAsia" w:hAnsi="Arial"/>
          <w:b/>
          <w:noProof/>
          <w:sz w:val="24"/>
          <w:lang w:val="en-US" w:eastAsia="en-US"/>
        </w:rPr>
        <w:t>–</w:t>
      </w:r>
      <w:r w:rsidRPr="00117107">
        <w:rPr>
          <w:rFonts w:ascii="Arial" w:eastAsiaTheme="minorEastAsia" w:hAnsi="Arial"/>
          <w:b/>
          <w:noProof/>
          <w:sz w:val="24"/>
          <w:lang w:eastAsia="en-US"/>
        </w:rPr>
        <w:t xml:space="preserve"> </w:t>
      </w:r>
      <w:r w:rsidRPr="00117107">
        <w:rPr>
          <w:rFonts w:ascii="Arial" w:eastAsiaTheme="minorEastAsia" w:hAnsi="Arial"/>
          <w:b/>
          <w:noProof/>
          <w:sz w:val="24"/>
          <w:lang w:eastAsia="en-US"/>
        </w:rPr>
        <w:fldChar w:fldCharType="begin"/>
      </w:r>
      <w:r w:rsidRPr="00117107">
        <w:rPr>
          <w:rFonts w:ascii="Arial" w:eastAsiaTheme="minorEastAsia" w:hAnsi="Arial"/>
          <w:b/>
          <w:noProof/>
          <w:sz w:val="24"/>
          <w:lang w:eastAsia="en-US"/>
        </w:rPr>
        <w:instrText xml:space="preserve"> DOCPROPERTY  EndDate  \* MERGEFORMAT </w:instrText>
      </w:r>
      <w:r w:rsidRPr="00117107">
        <w:rPr>
          <w:rFonts w:ascii="Arial" w:eastAsiaTheme="minorEastAsia" w:hAnsi="Arial"/>
          <w:b/>
          <w:noProof/>
          <w:sz w:val="24"/>
          <w:lang w:eastAsia="en-US"/>
        </w:rPr>
        <w:fldChar w:fldCharType="separate"/>
      </w:r>
      <w:r w:rsidRPr="00117107">
        <w:rPr>
          <w:rFonts w:ascii="Arial" w:eastAsiaTheme="minorEastAsia" w:hAnsi="Arial"/>
          <w:b/>
          <w:noProof/>
          <w:sz w:val="24"/>
          <w:lang w:eastAsia="en-US"/>
        </w:rPr>
        <w:t>May 27, 2021</w:t>
      </w:r>
      <w:r w:rsidRPr="00117107">
        <w:rPr>
          <w:rFonts w:ascii="Arial" w:eastAsiaTheme="minorEastAsia"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1462" w:rsidRPr="00117107" w14:paraId="64888E60" w14:textId="77777777" w:rsidTr="004B28A1">
        <w:tc>
          <w:tcPr>
            <w:tcW w:w="9641" w:type="dxa"/>
            <w:gridSpan w:val="9"/>
            <w:tcBorders>
              <w:top w:val="single" w:sz="4" w:space="0" w:color="auto"/>
              <w:left w:val="single" w:sz="4" w:space="0" w:color="auto"/>
              <w:right w:val="single" w:sz="4" w:space="0" w:color="auto"/>
            </w:tcBorders>
          </w:tcPr>
          <w:p w14:paraId="66A50A49" w14:textId="77777777" w:rsidR="00811462" w:rsidRPr="00117107" w:rsidRDefault="00811462" w:rsidP="004B28A1">
            <w:pPr>
              <w:overflowPunct/>
              <w:autoSpaceDE/>
              <w:autoSpaceDN/>
              <w:adjustRightInd/>
              <w:spacing w:after="0"/>
              <w:jc w:val="right"/>
              <w:textAlignment w:val="auto"/>
              <w:rPr>
                <w:rFonts w:ascii="Arial" w:eastAsiaTheme="minorEastAsia" w:hAnsi="Arial"/>
                <w:i/>
                <w:noProof/>
                <w:lang w:eastAsia="en-US"/>
              </w:rPr>
            </w:pPr>
            <w:r w:rsidRPr="00117107">
              <w:rPr>
                <w:rFonts w:ascii="Arial" w:eastAsiaTheme="minorEastAsia" w:hAnsi="Arial"/>
                <w:i/>
                <w:noProof/>
                <w:sz w:val="14"/>
                <w:lang w:eastAsia="en-US"/>
              </w:rPr>
              <w:t>CR-Form-v12.0</w:t>
            </w:r>
          </w:p>
        </w:tc>
      </w:tr>
      <w:tr w:rsidR="00811462" w:rsidRPr="00117107" w14:paraId="32755778" w14:textId="77777777" w:rsidTr="004B28A1">
        <w:tc>
          <w:tcPr>
            <w:tcW w:w="9641" w:type="dxa"/>
            <w:gridSpan w:val="9"/>
            <w:tcBorders>
              <w:left w:val="single" w:sz="4" w:space="0" w:color="auto"/>
              <w:right w:val="single" w:sz="4" w:space="0" w:color="auto"/>
            </w:tcBorders>
          </w:tcPr>
          <w:p w14:paraId="65CADC61" w14:textId="77777777" w:rsidR="00811462" w:rsidRPr="00117107" w:rsidRDefault="00811462" w:rsidP="004B28A1">
            <w:pPr>
              <w:overflowPunct/>
              <w:autoSpaceDE/>
              <w:autoSpaceDN/>
              <w:adjustRightInd/>
              <w:spacing w:after="0"/>
              <w:jc w:val="center"/>
              <w:textAlignment w:val="auto"/>
              <w:rPr>
                <w:rFonts w:ascii="Arial" w:eastAsiaTheme="minorEastAsia" w:hAnsi="Arial"/>
                <w:noProof/>
                <w:lang w:eastAsia="en-US"/>
              </w:rPr>
            </w:pPr>
            <w:r w:rsidRPr="00117107">
              <w:rPr>
                <w:rFonts w:ascii="Arial" w:eastAsiaTheme="minorEastAsia" w:hAnsi="Arial"/>
                <w:b/>
                <w:noProof/>
                <w:sz w:val="32"/>
                <w:lang w:eastAsia="en-US"/>
              </w:rPr>
              <w:t>CHANGE REQUEST</w:t>
            </w:r>
          </w:p>
        </w:tc>
      </w:tr>
      <w:tr w:rsidR="00811462" w:rsidRPr="00117107" w14:paraId="320BBB55" w14:textId="77777777" w:rsidTr="004B28A1">
        <w:tc>
          <w:tcPr>
            <w:tcW w:w="9641" w:type="dxa"/>
            <w:gridSpan w:val="9"/>
            <w:tcBorders>
              <w:left w:val="single" w:sz="4" w:space="0" w:color="auto"/>
              <w:right w:val="single" w:sz="4" w:space="0" w:color="auto"/>
            </w:tcBorders>
          </w:tcPr>
          <w:p w14:paraId="5AA97574" w14:textId="77777777" w:rsidR="00811462" w:rsidRPr="00117107" w:rsidRDefault="00811462" w:rsidP="004B28A1">
            <w:pPr>
              <w:overflowPunct/>
              <w:autoSpaceDE/>
              <w:autoSpaceDN/>
              <w:adjustRightInd/>
              <w:spacing w:after="0"/>
              <w:textAlignment w:val="auto"/>
              <w:rPr>
                <w:rFonts w:ascii="Arial" w:eastAsiaTheme="minorEastAsia" w:hAnsi="Arial"/>
                <w:noProof/>
                <w:sz w:val="8"/>
                <w:szCs w:val="8"/>
                <w:lang w:eastAsia="en-US"/>
              </w:rPr>
            </w:pPr>
          </w:p>
        </w:tc>
      </w:tr>
      <w:tr w:rsidR="00811462" w:rsidRPr="00117107" w14:paraId="4B7468A6" w14:textId="77777777" w:rsidTr="004B28A1">
        <w:tc>
          <w:tcPr>
            <w:tcW w:w="142" w:type="dxa"/>
            <w:tcBorders>
              <w:left w:val="single" w:sz="4" w:space="0" w:color="auto"/>
            </w:tcBorders>
          </w:tcPr>
          <w:p w14:paraId="071E7DB4" w14:textId="77777777" w:rsidR="00811462" w:rsidRPr="00117107" w:rsidRDefault="00811462" w:rsidP="004B28A1">
            <w:pPr>
              <w:overflowPunct/>
              <w:autoSpaceDE/>
              <w:autoSpaceDN/>
              <w:adjustRightInd/>
              <w:spacing w:after="0"/>
              <w:jc w:val="right"/>
              <w:textAlignment w:val="auto"/>
              <w:rPr>
                <w:rFonts w:ascii="Arial" w:eastAsiaTheme="minorEastAsia" w:hAnsi="Arial"/>
                <w:noProof/>
                <w:lang w:eastAsia="en-US"/>
              </w:rPr>
            </w:pPr>
          </w:p>
        </w:tc>
        <w:tc>
          <w:tcPr>
            <w:tcW w:w="1559" w:type="dxa"/>
            <w:shd w:val="pct30" w:color="FFFF00" w:fill="auto"/>
          </w:tcPr>
          <w:p w14:paraId="37C9235B" w14:textId="77777777" w:rsidR="00811462" w:rsidRPr="00117107" w:rsidRDefault="00811462" w:rsidP="004B28A1">
            <w:pPr>
              <w:overflowPunct/>
              <w:autoSpaceDE/>
              <w:autoSpaceDN/>
              <w:adjustRightInd/>
              <w:spacing w:after="0"/>
              <w:jc w:val="right"/>
              <w:textAlignment w:val="auto"/>
              <w:rPr>
                <w:rFonts w:ascii="Arial" w:eastAsiaTheme="minorEastAsia" w:hAnsi="Arial"/>
                <w:b/>
                <w:noProof/>
                <w:sz w:val="28"/>
                <w:lang w:eastAsia="en-US"/>
              </w:rPr>
            </w:pPr>
            <w:r w:rsidRPr="00117107">
              <w:rPr>
                <w:rFonts w:ascii="Arial" w:eastAsiaTheme="minorEastAsia" w:hAnsi="Arial"/>
                <w:b/>
                <w:noProof/>
                <w:sz w:val="28"/>
                <w:lang w:eastAsia="en-US"/>
              </w:rPr>
              <w:fldChar w:fldCharType="begin"/>
            </w:r>
            <w:r w:rsidRPr="00117107">
              <w:rPr>
                <w:rFonts w:ascii="Arial" w:eastAsiaTheme="minorEastAsia" w:hAnsi="Arial"/>
                <w:b/>
                <w:noProof/>
                <w:sz w:val="28"/>
                <w:lang w:eastAsia="en-US"/>
              </w:rPr>
              <w:instrText xml:space="preserve"> DOCPROPERTY  Spec#  \* MERGEFORMAT </w:instrText>
            </w:r>
            <w:r w:rsidRPr="00117107">
              <w:rPr>
                <w:rFonts w:ascii="Arial" w:eastAsiaTheme="minorEastAsia" w:hAnsi="Arial"/>
                <w:b/>
                <w:noProof/>
                <w:sz w:val="28"/>
                <w:lang w:eastAsia="en-US"/>
              </w:rPr>
              <w:fldChar w:fldCharType="separate"/>
            </w:r>
            <w:r w:rsidRPr="00117107">
              <w:rPr>
                <w:rFonts w:ascii="Arial" w:eastAsiaTheme="minorEastAsia" w:hAnsi="Arial"/>
                <w:b/>
                <w:noProof/>
                <w:sz w:val="28"/>
                <w:lang w:eastAsia="en-US"/>
              </w:rPr>
              <w:t>3</w:t>
            </w:r>
            <w:r>
              <w:rPr>
                <w:rFonts w:ascii="Arial" w:eastAsiaTheme="minorEastAsia" w:hAnsi="Arial"/>
                <w:b/>
                <w:noProof/>
                <w:sz w:val="28"/>
                <w:lang w:eastAsia="en-US"/>
              </w:rPr>
              <w:t>6</w:t>
            </w:r>
            <w:r w:rsidRPr="00117107">
              <w:rPr>
                <w:rFonts w:ascii="Arial" w:eastAsiaTheme="minorEastAsia" w:hAnsi="Arial"/>
                <w:b/>
                <w:noProof/>
                <w:sz w:val="28"/>
                <w:lang w:eastAsia="en-US"/>
              </w:rPr>
              <w:t>.331</w:t>
            </w:r>
            <w:r w:rsidRPr="00117107">
              <w:rPr>
                <w:rFonts w:ascii="Arial" w:eastAsiaTheme="minorEastAsia" w:hAnsi="Arial"/>
                <w:b/>
                <w:noProof/>
                <w:sz w:val="28"/>
                <w:lang w:eastAsia="en-US"/>
              </w:rPr>
              <w:fldChar w:fldCharType="end"/>
            </w:r>
          </w:p>
        </w:tc>
        <w:tc>
          <w:tcPr>
            <w:tcW w:w="709" w:type="dxa"/>
          </w:tcPr>
          <w:p w14:paraId="3A5E200B" w14:textId="77777777" w:rsidR="00811462" w:rsidRPr="00117107" w:rsidRDefault="00811462" w:rsidP="004B28A1">
            <w:pPr>
              <w:overflowPunct/>
              <w:autoSpaceDE/>
              <w:autoSpaceDN/>
              <w:adjustRightInd/>
              <w:spacing w:after="0"/>
              <w:jc w:val="center"/>
              <w:textAlignment w:val="auto"/>
              <w:rPr>
                <w:rFonts w:ascii="Arial" w:eastAsiaTheme="minorEastAsia" w:hAnsi="Arial"/>
                <w:noProof/>
                <w:lang w:eastAsia="en-US"/>
              </w:rPr>
            </w:pPr>
            <w:r w:rsidRPr="00117107">
              <w:rPr>
                <w:rFonts w:ascii="Arial" w:eastAsiaTheme="minorEastAsia" w:hAnsi="Arial"/>
                <w:b/>
                <w:noProof/>
                <w:sz w:val="28"/>
                <w:lang w:eastAsia="en-US"/>
              </w:rPr>
              <w:t>CR</w:t>
            </w:r>
          </w:p>
        </w:tc>
        <w:tc>
          <w:tcPr>
            <w:tcW w:w="1276" w:type="dxa"/>
            <w:shd w:val="pct30" w:color="FFFF00" w:fill="auto"/>
          </w:tcPr>
          <w:p w14:paraId="4800127F" w14:textId="6DA3E048" w:rsidR="00811462" w:rsidRPr="00117107" w:rsidRDefault="00B92498" w:rsidP="004B28A1">
            <w:pPr>
              <w:overflowPunct/>
              <w:autoSpaceDE/>
              <w:autoSpaceDN/>
              <w:adjustRightInd/>
              <w:spacing w:after="0"/>
              <w:textAlignment w:val="auto"/>
              <w:rPr>
                <w:rFonts w:ascii="Arial" w:eastAsiaTheme="minorEastAsia" w:hAnsi="Arial"/>
                <w:noProof/>
                <w:lang w:eastAsia="en-US"/>
              </w:rPr>
            </w:pPr>
            <w:r>
              <w:rPr>
                <w:rFonts w:ascii="Arial" w:eastAsiaTheme="minorEastAsia" w:hAnsi="Arial"/>
                <w:b/>
                <w:noProof/>
                <w:sz w:val="28"/>
                <w:lang w:eastAsia="en-US"/>
              </w:rPr>
              <w:t>4660</w:t>
            </w:r>
          </w:p>
        </w:tc>
        <w:tc>
          <w:tcPr>
            <w:tcW w:w="709" w:type="dxa"/>
          </w:tcPr>
          <w:p w14:paraId="45D27D6F" w14:textId="77777777" w:rsidR="00811462" w:rsidRPr="00117107" w:rsidRDefault="00811462" w:rsidP="004B28A1">
            <w:pPr>
              <w:tabs>
                <w:tab w:val="right" w:pos="625"/>
              </w:tabs>
              <w:overflowPunct/>
              <w:autoSpaceDE/>
              <w:autoSpaceDN/>
              <w:adjustRightInd/>
              <w:spacing w:after="0"/>
              <w:jc w:val="center"/>
              <w:textAlignment w:val="auto"/>
              <w:rPr>
                <w:rFonts w:ascii="Arial" w:eastAsiaTheme="minorEastAsia" w:hAnsi="Arial"/>
                <w:noProof/>
                <w:lang w:eastAsia="en-US"/>
              </w:rPr>
            </w:pPr>
            <w:r w:rsidRPr="00117107">
              <w:rPr>
                <w:rFonts w:ascii="Arial" w:eastAsiaTheme="minorEastAsia" w:hAnsi="Arial"/>
                <w:b/>
                <w:bCs/>
                <w:noProof/>
                <w:sz w:val="28"/>
                <w:lang w:eastAsia="en-US"/>
              </w:rPr>
              <w:t>rev</w:t>
            </w:r>
          </w:p>
        </w:tc>
        <w:tc>
          <w:tcPr>
            <w:tcW w:w="992" w:type="dxa"/>
            <w:shd w:val="pct30" w:color="FFFF00" w:fill="auto"/>
          </w:tcPr>
          <w:p w14:paraId="3722E95C" w14:textId="77777777" w:rsidR="00811462" w:rsidRPr="00117107" w:rsidRDefault="00811462" w:rsidP="004B28A1">
            <w:pPr>
              <w:overflowPunct/>
              <w:autoSpaceDE/>
              <w:autoSpaceDN/>
              <w:adjustRightInd/>
              <w:spacing w:after="0"/>
              <w:jc w:val="center"/>
              <w:textAlignment w:val="auto"/>
              <w:rPr>
                <w:rFonts w:ascii="Arial" w:eastAsiaTheme="minorEastAsia" w:hAnsi="Arial"/>
                <w:b/>
                <w:noProof/>
                <w:lang w:eastAsia="en-US"/>
              </w:rPr>
            </w:pPr>
            <w:r w:rsidRPr="00117107">
              <w:rPr>
                <w:rFonts w:ascii="Arial" w:eastAsiaTheme="minorEastAsia" w:hAnsi="Arial"/>
                <w:b/>
                <w:noProof/>
                <w:sz w:val="28"/>
                <w:lang w:eastAsia="en-US"/>
              </w:rPr>
              <w:fldChar w:fldCharType="begin"/>
            </w:r>
            <w:r w:rsidRPr="00117107">
              <w:rPr>
                <w:rFonts w:ascii="Arial" w:eastAsiaTheme="minorEastAsia" w:hAnsi="Arial"/>
                <w:b/>
                <w:noProof/>
                <w:sz w:val="28"/>
                <w:lang w:eastAsia="en-US"/>
              </w:rPr>
              <w:instrText xml:space="preserve"> DOCPROPERTY  Revision  \* MERGEFORMAT </w:instrText>
            </w:r>
            <w:r w:rsidRPr="00117107">
              <w:rPr>
                <w:rFonts w:ascii="Arial" w:eastAsiaTheme="minorEastAsia" w:hAnsi="Arial"/>
                <w:b/>
                <w:noProof/>
                <w:sz w:val="28"/>
                <w:lang w:eastAsia="en-US"/>
              </w:rPr>
              <w:fldChar w:fldCharType="separate"/>
            </w:r>
            <w:r w:rsidRPr="00117107">
              <w:rPr>
                <w:rFonts w:ascii="Arial" w:eastAsiaTheme="minorEastAsia" w:hAnsi="Arial"/>
                <w:b/>
                <w:noProof/>
                <w:sz w:val="28"/>
                <w:lang w:eastAsia="en-US"/>
              </w:rPr>
              <w:t>-</w:t>
            </w:r>
            <w:r w:rsidRPr="00117107">
              <w:rPr>
                <w:rFonts w:ascii="Arial" w:eastAsiaTheme="minorEastAsia" w:hAnsi="Arial"/>
                <w:b/>
                <w:noProof/>
                <w:sz w:val="28"/>
                <w:lang w:eastAsia="en-US"/>
              </w:rPr>
              <w:fldChar w:fldCharType="end"/>
            </w:r>
          </w:p>
        </w:tc>
        <w:tc>
          <w:tcPr>
            <w:tcW w:w="2410" w:type="dxa"/>
          </w:tcPr>
          <w:p w14:paraId="515F46B0" w14:textId="77777777" w:rsidR="00811462" w:rsidRPr="00117107" w:rsidRDefault="00811462" w:rsidP="004B28A1">
            <w:pPr>
              <w:tabs>
                <w:tab w:val="right" w:pos="1825"/>
              </w:tabs>
              <w:overflowPunct/>
              <w:autoSpaceDE/>
              <w:autoSpaceDN/>
              <w:adjustRightInd/>
              <w:spacing w:after="0"/>
              <w:jc w:val="center"/>
              <w:textAlignment w:val="auto"/>
              <w:rPr>
                <w:rFonts w:ascii="Arial" w:eastAsiaTheme="minorEastAsia" w:hAnsi="Arial"/>
                <w:noProof/>
                <w:lang w:eastAsia="en-US"/>
              </w:rPr>
            </w:pPr>
            <w:r w:rsidRPr="00117107">
              <w:rPr>
                <w:rFonts w:ascii="Arial" w:eastAsiaTheme="minorEastAsia" w:hAnsi="Arial"/>
                <w:b/>
                <w:noProof/>
                <w:sz w:val="28"/>
                <w:szCs w:val="28"/>
                <w:lang w:eastAsia="en-US"/>
              </w:rPr>
              <w:t>Current version:</w:t>
            </w:r>
          </w:p>
        </w:tc>
        <w:tc>
          <w:tcPr>
            <w:tcW w:w="1701" w:type="dxa"/>
            <w:shd w:val="pct30" w:color="FFFF00" w:fill="auto"/>
          </w:tcPr>
          <w:p w14:paraId="4F27A6BA" w14:textId="51AFB459" w:rsidR="00811462" w:rsidRPr="00117107" w:rsidRDefault="00811462" w:rsidP="00811462">
            <w:pPr>
              <w:overflowPunct/>
              <w:autoSpaceDE/>
              <w:autoSpaceDN/>
              <w:adjustRightInd/>
              <w:spacing w:after="0"/>
              <w:jc w:val="center"/>
              <w:textAlignment w:val="auto"/>
              <w:rPr>
                <w:rFonts w:ascii="Arial" w:eastAsiaTheme="minorEastAsia" w:hAnsi="Arial"/>
                <w:noProof/>
                <w:sz w:val="28"/>
                <w:lang w:eastAsia="en-US"/>
              </w:rPr>
            </w:pPr>
            <w:r w:rsidRPr="00117107">
              <w:rPr>
                <w:rFonts w:ascii="Arial" w:eastAsiaTheme="minorEastAsia" w:hAnsi="Arial"/>
                <w:b/>
                <w:noProof/>
                <w:sz w:val="28"/>
                <w:lang w:eastAsia="en-US"/>
              </w:rPr>
              <w:fldChar w:fldCharType="begin"/>
            </w:r>
            <w:r w:rsidRPr="00117107">
              <w:rPr>
                <w:rFonts w:ascii="Arial" w:eastAsiaTheme="minorEastAsia" w:hAnsi="Arial"/>
                <w:b/>
                <w:noProof/>
                <w:sz w:val="28"/>
                <w:lang w:eastAsia="en-US"/>
              </w:rPr>
              <w:instrText xml:space="preserve"> DOCPROPERTY  Version  \* MERGEFORMAT </w:instrText>
            </w:r>
            <w:r w:rsidRPr="00117107">
              <w:rPr>
                <w:rFonts w:ascii="Arial" w:eastAsiaTheme="minorEastAsia" w:hAnsi="Arial"/>
                <w:b/>
                <w:noProof/>
                <w:sz w:val="28"/>
                <w:lang w:eastAsia="en-US"/>
              </w:rPr>
              <w:fldChar w:fldCharType="separate"/>
            </w:r>
            <w:r w:rsidRPr="00117107">
              <w:rPr>
                <w:rFonts w:ascii="Arial" w:eastAsiaTheme="minorEastAsia" w:hAnsi="Arial"/>
                <w:b/>
                <w:noProof/>
                <w:sz w:val="28"/>
                <w:lang w:eastAsia="en-US"/>
              </w:rPr>
              <w:t>1</w:t>
            </w:r>
            <w:r>
              <w:rPr>
                <w:rFonts w:ascii="Arial" w:eastAsiaTheme="minorEastAsia" w:hAnsi="Arial"/>
                <w:b/>
                <w:noProof/>
                <w:sz w:val="28"/>
                <w:lang w:eastAsia="en-US"/>
              </w:rPr>
              <w:t>5</w:t>
            </w:r>
            <w:r w:rsidRPr="00117107">
              <w:rPr>
                <w:rFonts w:ascii="Arial" w:eastAsiaTheme="minorEastAsia" w:hAnsi="Arial"/>
                <w:b/>
                <w:noProof/>
                <w:sz w:val="28"/>
                <w:lang w:eastAsia="en-US"/>
              </w:rPr>
              <w:t>.</w:t>
            </w:r>
            <w:r>
              <w:rPr>
                <w:rFonts w:ascii="Arial" w:eastAsiaTheme="minorEastAsia" w:hAnsi="Arial"/>
                <w:b/>
                <w:noProof/>
                <w:sz w:val="28"/>
                <w:lang w:eastAsia="en-US"/>
              </w:rPr>
              <w:t>13</w:t>
            </w:r>
            <w:r w:rsidRPr="00117107">
              <w:rPr>
                <w:rFonts w:ascii="Arial" w:eastAsiaTheme="minorEastAsia" w:hAnsi="Arial"/>
                <w:b/>
                <w:noProof/>
                <w:sz w:val="28"/>
                <w:lang w:eastAsia="en-US"/>
              </w:rPr>
              <w:t>.</w:t>
            </w:r>
            <w:r>
              <w:rPr>
                <w:rFonts w:ascii="Arial" w:eastAsiaTheme="minorEastAsia" w:hAnsi="Arial"/>
                <w:b/>
                <w:noProof/>
                <w:sz w:val="28"/>
                <w:lang w:eastAsia="en-US"/>
              </w:rPr>
              <w:t>0</w:t>
            </w:r>
            <w:r w:rsidRPr="00117107">
              <w:rPr>
                <w:rFonts w:ascii="Arial" w:eastAsiaTheme="minorEastAsia" w:hAnsi="Arial"/>
                <w:b/>
                <w:noProof/>
                <w:sz w:val="28"/>
                <w:lang w:eastAsia="en-US"/>
              </w:rPr>
              <w:fldChar w:fldCharType="end"/>
            </w:r>
          </w:p>
        </w:tc>
        <w:tc>
          <w:tcPr>
            <w:tcW w:w="143" w:type="dxa"/>
            <w:tcBorders>
              <w:right w:val="single" w:sz="4" w:space="0" w:color="auto"/>
            </w:tcBorders>
          </w:tcPr>
          <w:p w14:paraId="3F3410C7" w14:textId="77777777" w:rsidR="00811462" w:rsidRPr="00117107" w:rsidRDefault="00811462" w:rsidP="004B28A1">
            <w:pPr>
              <w:overflowPunct/>
              <w:autoSpaceDE/>
              <w:autoSpaceDN/>
              <w:adjustRightInd/>
              <w:spacing w:after="0"/>
              <w:textAlignment w:val="auto"/>
              <w:rPr>
                <w:rFonts w:ascii="Arial" w:eastAsiaTheme="minorEastAsia" w:hAnsi="Arial"/>
                <w:noProof/>
                <w:lang w:eastAsia="en-US"/>
              </w:rPr>
            </w:pPr>
          </w:p>
        </w:tc>
      </w:tr>
      <w:tr w:rsidR="00811462" w:rsidRPr="00117107" w14:paraId="5BC991FF" w14:textId="77777777" w:rsidTr="004B28A1">
        <w:tc>
          <w:tcPr>
            <w:tcW w:w="9641" w:type="dxa"/>
            <w:gridSpan w:val="9"/>
            <w:tcBorders>
              <w:left w:val="single" w:sz="4" w:space="0" w:color="auto"/>
              <w:right w:val="single" w:sz="4" w:space="0" w:color="auto"/>
            </w:tcBorders>
          </w:tcPr>
          <w:p w14:paraId="4BDF97A6" w14:textId="77777777" w:rsidR="00811462" w:rsidRPr="00117107" w:rsidRDefault="00811462" w:rsidP="004B28A1">
            <w:pPr>
              <w:overflowPunct/>
              <w:autoSpaceDE/>
              <w:autoSpaceDN/>
              <w:adjustRightInd/>
              <w:spacing w:after="0"/>
              <w:textAlignment w:val="auto"/>
              <w:rPr>
                <w:rFonts w:ascii="Arial" w:eastAsiaTheme="minorEastAsia" w:hAnsi="Arial"/>
                <w:noProof/>
                <w:lang w:eastAsia="en-US"/>
              </w:rPr>
            </w:pPr>
          </w:p>
        </w:tc>
      </w:tr>
      <w:tr w:rsidR="00811462" w:rsidRPr="00117107" w14:paraId="22449885" w14:textId="77777777" w:rsidTr="004B28A1">
        <w:tc>
          <w:tcPr>
            <w:tcW w:w="9641" w:type="dxa"/>
            <w:gridSpan w:val="9"/>
            <w:tcBorders>
              <w:top w:val="single" w:sz="4" w:space="0" w:color="auto"/>
            </w:tcBorders>
          </w:tcPr>
          <w:p w14:paraId="5EF2C38B" w14:textId="77777777" w:rsidR="00811462" w:rsidRPr="00117107" w:rsidRDefault="00811462" w:rsidP="004B28A1">
            <w:pPr>
              <w:overflowPunct/>
              <w:autoSpaceDE/>
              <w:autoSpaceDN/>
              <w:adjustRightInd/>
              <w:spacing w:after="0"/>
              <w:jc w:val="center"/>
              <w:textAlignment w:val="auto"/>
              <w:rPr>
                <w:rFonts w:ascii="Arial" w:eastAsiaTheme="minorEastAsia" w:hAnsi="Arial" w:cs="Arial"/>
                <w:i/>
                <w:noProof/>
                <w:lang w:eastAsia="en-US"/>
              </w:rPr>
            </w:pPr>
            <w:r w:rsidRPr="00117107">
              <w:rPr>
                <w:rFonts w:ascii="Arial" w:eastAsiaTheme="minorEastAsia" w:hAnsi="Arial" w:cs="Arial"/>
                <w:i/>
                <w:noProof/>
                <w:lang w:eastAsia="en-US"/>
              </w:rPr>
              <w:t xml:space="preserve">For </w:t>
            </w:r>
            <w:hyperlink r:id="rId9" w:anchor="_blank" w:history="1">
              <w:r w:rsidRPr="00117107">
                <w:rPr>
                  <w:rFonts w:ascii="Arial" w:eastAsiaTheme="minorEastAsia" w:hAnsi="Arial" w:cs="Arial"/>
                  <w:b/>
                  <w:i/>
                  <w:noProof/>
                  <w:color w:val="FF0000"/>
                  <w:u w:val="single"/>
                  <w:lang w:eastAsia="en-US"/>
                </w:rPr>
                <w:t>HE</w:t>
              </w:r>
              <w:bookmarkStart w:id="20" w:name="_Hlt497126619"/>
              <w:r w:rsidRPr="00117107">
                <w:rPr>
                  <w:rFonts w:ascii="Arial" w:eastAsiaTheme="minorEastAsia" w:hAnsi="Arial" w:cs="Arial"/>
                  <w:b/>
                  <w:i/>
                  <w:noProof/>
                  <w:color w:val="FF0000"/>
                  <w:u w:val="single"/>
                  <w:lang w:eastAsia="en-US"/>
                </w:rPr>
                <w:t>L</w:t>
              </w:r>
              <w:bookmarkEnd w:id="20"/>
              <w:r w:rsidRPr="00117107">
                <w:rPr>
                  <w:rFonts w:ascii="Arial" w:eastAsiaTheme="minorEastAsia" w:hAnsi="Arial" w:cs="Arial"/>
                  <w:b/>
                  <w:i/>
                  <w:noProof/>
                  <w:color w:val="FF0000"/>
                  <w:u w:val="single"/>
                  <w:lang w:eastAsia="en-US"/>
                </w:rPr>
                <w:t>P</w:t>
              </w:r>
            </w:hyperlink>
            <w:r w:rsidRPr="00117107">
              <w:rPr>
                <w:rFonts w:ascii="Arial" w:eastAsiaTheme="minorEastAsia" w:hAnsi="Arial" w:cs="Arial"/>
                <w:b/>
                <w:i/>
                <w:noProof/>
                <w:color w:val="FF0000"/>
                <w:lang w:eastAsia="en-US"/>
              </w:rPr>
              <w:t xml:space="preserve"> </w:t>
            </w:r>
            <w:r w:rsidRPr="00117107">
              <w:rPr>
                <w:rFonts w:ascii="Arial" w:eastAsiaTheme="minorEastAsia" w:hAnsi="Arial" w:cs="Arial"/>
                <w:i/>
                <w:noProof/>
                <w:lang w:eastAsia="en-US"/>
              </w:rPr>
              <w:t xml:space="preserve">on using this form: comprehensive instructions can be found at </w:t>
            </w:r>
            <w:r w:rsidRPr="00117107">
              <w:rPr>
                <w:rFonts w:ascii="Arial" w:eastAsiaTheme="minorEastAsia" w:hAnsi="Arial" w:cs="Arial"/>
                <w:i/>
                <w:noProof/>
                <w:lang w:eastAsia="en-US"/>
              </w:rPr>
              <w:br/>
            </w:r>
            <w:hyperlink r:id="rId10" w:history="1">
              <w:r w:rsidRPr="00117107">
                <w:rPr>
                  <w:rFonts w:ascii="Arial" w:eastAsiaTheme="minorEastAsia" w:hAnsi="Arial" w:cs="Arial"/>
                  <w:i/>
                  <w:noProof/>
                  <w:color w:val="0000FF"/>
                  <w:u w:val="single"/>
                  <w:lang w:eastAsia="en-US"/>
                </w:rPr>
                <w:t>http://www.3gpp.org/Change-Requests</w:t>
              </w:r>
            </w:hyperlink>
            <w:r w:rsidRPr="00117107">
              <w:rPr>
                <w:rFonts w:ascii="Arial" w:eastAsiaTheme="minorEastAsia" w:hAnsi="Arial" w:cs="Arial"/>
                <w:i/>
                <w:noProof/>
                <w:lang w:eastAsia="en-US"/>
              </w:rPr>
              <w:t>.</w:t>
            </w:r>
          </w:p>
        </w:tc>
      </w:tr>
      <w:tr w:rsidR="00811462" w:rsidRPr="00117107" w14:paraId="43A59F68" w14:textId="77777777" w:rsidTr="004B28A1">
        <w:tc>
          <w:tcPr>
            <w:tcW w:w="9641" w:type="dxa"/>
            <w:gridSpan w:val="9"/>
          </w:tcPr>
          <w:p w14:paraId="3C9BE4CF" w14:textId="77777777" w:rsidR="00811462" w:rsidRPr="00117107" w:rsidRDefault="00811462" w:rsidP="004B28A1">
            <w:pPr>
              <w:overflowPunct/>
              <w:autoSpaceDE/>
              <w:autoSpaceDN/>
              <w:adjustRightInd/>
              <w:spacing w:after="0"/>
              <w:textAlignment w:val="auto"/>
              <w:rPr>
                <w:rFonts w:ascii="Arial" w:eastAsiaTheme="minorEastAsia" w:hAnsi="Arial"/>
                <w:noProof/>
                <w:sz w:val="8"/>
                <w:szCs w:val="8"/>
                <w:lang w:eastAsia="en-US"/>
              </w:rPr>
            </w:pPr>
          </w:p>
        </w:tc>
      </w:tr>
    </w:tbl>
    <w:p w14:paraId="43E13A30" w14:textId="77777777" w:rsidR="00811462" w:rsidRPr="00117107" w:rsidRDefault="00811462" w:rsidP="008114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462" w:rsidRPr="00117107" w14:paraId="2C50B914" w14:textId="77777777" w:rsidTr="004B28A1">
        <w:tc>
          <w:tcPr>
            <w:tcW w:w="2835" w:type="dxa"/>
          </w:tcPr>
          <w:p w14:paraId="3282225F" w14:textId="77777777" w:rsidR="00811462" w:rsidRPr="00117107" w:rsidRDefault="00811462" w:rsidP="004B28A1">
            <w:pPr>
              <w:tabs>
                <w:tab w:val="right" w:pos="2751"/>
              </w:tabs>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Proposed change affects:</w:t>
            </w:r>
          </w:p>
        </w:tc>
        <w:tc>
          <w:tcPr>
            <w:tcW w:w="1418" w:type="dxa"/>
          </w:tcPr>
          <w:p w14:paraId="456D75AC" w14:textId="77777777" w:rsidR="00811462" w:rsidRPr="00117107" w:rsidRDefault="00811462" w:rsidP="004B28A1">
            <w:pPr>
              <w:overflowPunct/>
              <w:autoSpaceDE/>
              <w:autoSpaceDN/>
              <w:adjustRightInd/>
              <w:spacing w:after="0"/>
              <w:jc w:val="right"/>
              <w:textAlignment w:val="auto"/>
              <w:rPr>
                <w:rFonts w:ascii="Arial" w:eastAsiaTheme="minorEastAsia" w:hAnsi="Arial"/>
                <w:noProof/>
                <w:lang w:eastAsia="en-US"/>
              </w:rPr>
            </w:pPr>
            <w:r w:rsidRPr="00117107">
              <w:rPr>
                <w:rFonts w:ascii="Arial" w:eastAsiaTheme="minorEastAsia"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81530" w14:textId="77777777" w:rsidR="00811462" w:rsidRPr="00117107" w:rsidRDefault="00811462" w:rsidP="004B28A1">
            <w:pPr>
              <w:overflowPunct/>
              <w:autoSpaceDE/>
              <w:autoSpaceDN/>
              <w:adjustRightInd/>
              <w:spacing w:after="0"/>
              <w:jc w:val="center"/>
              <w:textAlignment w:val="auto"/>
              <w:rPr>
                <w:rFonts w:ascii="Arial" w:eastAsiaTheme="minorEastAsia" w:hAnsi="Arial"/>
                <w:b/>
                <w:caps/>
                <w:noProof/>
                <w:lang w:eastAsia="en-US"/>
              </w:rPr>
            </w:pPr>
          </w:p>
        </w:tc>
        <w:tc>
          <w:tcPr>
            <w:tcW w:w="709" w:type="dxa"/>
            <w:tcBorders>
              <w:left w:val="single" w:sz="4" w:space="0" w:color="auto"/>
            </w:tcBorders>
          </w:tcPr>
          <w:p w14:paraId="4F6193C6" w14:textId="77777777" w:rsidR="00811462" w:rsidRPr="00117107" w:rsidRDefault="00811462" w:rsidP="004B28A1">
            <w:pPr>
              <w:overflowPunct/>
              <w:autoSpaceDE/>
              <w:autoSpaceDN/>
              <w:adjustRightInd/>
              <w:spacing w:after="0"/>
              <w:jc w:val="right"/>
              <w:textAlignment w:val="auto"/>
              <w:rPr>
                <w:rFonts w:ascii="Arial" w:eastAsiaTheme="minorEastAsia" w:hAnsi="Arial"/>
                <w:noProof/>
                <w:u w:val="single"/>
                <w:lang w:eastAsia="en-US"/>
              </w:rPr>
            </w:pPr>
            <w:r w:rsidRPr="00117107">
              <w:rPr>
                <w:rFonts w:ascii="Arial" w:eastAsiaTheme="minorEastAsia"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6EFBC0" w14:textId="77777777" w:rsidR="00811462" w:rsidRPr="00117107" w:rsidRDefault="00811462" w:rsidP="004B28A1">
            <w:pPr>
              <w:overflowPunct/>
              <w:autoSpaceDE/>
              <w:autoSpaceDN/>
              <w:adjustRightInd/>
              <w:spacing w:after="0"/>
              <w:jc w:val="center"/>
              <w:textAlignment w:val="auto"/>
              <w:rPr>
                <w:rFonts w:ascii="Arial" w:eastAsiaTheme="minorEastAsia" w:hAnsi="Arial"/>
                <w:b/>
                <w:caps/>
                <w:noProof/>
                <w:lang w:eastAsia="ko-KR"/>
              </w:rPr>
            </w:pPr>
            <w:r w:rsidRPr="00117107">
              <w:rPr>
                <w:rFonts w:ascii="Arial" w:eastAsiaTheme="minorEastAsia" w:hAnsi="Arial"/>
                <w:b/>
                <w:caps/>
                <w:noProof/>
                <w:lang w:eastAsia="ko-KR"/>
              </w:rPr>
              <w:t>X</w:t>
            </w:r>
          </w:p>
        </w:tc>
        <w:tc>
          <w:tcPr>
            <w:tcW w:w="2126" w:type="dxa"/>
          </w:tcPr>
          <w:p w14:paraId="55BCF95F" w14:textId="77777777" w:rsidR="00811462" w:rsidRPr="00117107" w:rsidRDefault="00811462" w:rsidP="004B28A1">
            <w:pPr>
              <w:overflowPunct/>
              <w:autoSpaceDE/>
              <w:autoSpaceDN/>
              <w:adjustRightInd/>
              <w:spacing w:after="0"/>
              <w:jc w:val="right"/>
              <w:textAlignment w:val="auto"/>
              <w:rPr>
                <w:rFonts w:ascii="Arial" w:eastAsiaTheme="minorEastAsia" w:hAnsi="Arial"/>
                <w:noProof/>
                <w:u w:val="single"/>
                <w:lang w:eastAsia="en-US"/>
              </w:rPr>
            </w:pPr>
            <w:r w:rsidRPr="00117107">
              <w:rPr>
                <w:rFonts w:ascii="Arial" w:eastAsiaTheme="minorEastAsia"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79ED5" w14:textId="77777777" w:rsidR="00811462" w:rsidRPr="00117107" w:rsidRDefault="00811462" w:rsidP="004B28A1">
            <w:pPr>
              <w:overflowPunct/>
              <w:autoSpaceDE/>
              <w:autoSpaceDN/>
              <w:adjustRightInd/>
              <w:spacing w:after="0"/>
              <w:jc w:val="center"/>
              <w:textAlignment w:val="auto"/>
              <w:rPr>
                <w:rFonts w:ascii="Arial" w:eastAsiaTheme="minorEastAsia" w:hAnsi="Arial"/>
                <w:b/>
                <w:caps/>
                <w:noProof/>
                <w:lang w:eastAsia="en-US"/>
              </w:rPr>
            </w:pPr>
          </w:p>
        </w:tc>
        <w:tc>
          <w:tcPr>
            <w:tcW w:w="1418" w:type="dxa"/>
            <w:tcBorders>
              <w:left w:val="nil"/>
            </w:tcBorders>
          </w:tcPr>
          <w:p w14:paraId="18552BBF" w14:textId="77777777" w:rsidR="00811462" w:rsidRPr="00117107" w:rsidRDefault="00811462" w:rsidP="004B28A1">
            <w:pPr>
              <w:overflowPunct/>
              <w:autoSpaceDE/>
              <w:autoSpaceDN/>
              <w:adjustRightInd/>
              <w:spacing w:after="0"/>
              <w:jc w:val="right"/>
              <w:textAlignment w:val="auto"/>
              <w:rPr>
                <w:rFonts w:ascii="Arial" w:eastAsiaTheme="minorEastAsia" w:hAnsi="Arial"/>
                <w:noProof/>
                <w:lang w:eastAsia="en-US"/>
              </w:rPr>
            </w:pPr>
            <w:r w:rsidRPr="00117107">
              <w:rPr>
                <w:rFonts w:ascii="Arial" w:eastAsiaTheme="minorEastAsia"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BF41D" w14:textId="77777777" w:rsidR="00811462" w:rsidRPr="00117107" w:rsidRDefault="00811462" w:rsidP="004B28A1">
            <w:pPr>
              <w:overflowPunct/>
              <w:autoSpaceDE/>
              <w:autoSpaceDN/>
              <w:adjustRightInd/>
              <w:spacing w:after="0"/>
              <w:jc w:val="center"/>
              <w:textAlignment w:val="auto"/>
              <w:rPr>
                <w:rFonts w:ascii="Arial" w:eastAsiaTheme="minorEastAsia" w:hAnsi="Arial"/>
                <w:b/>
                <w:bCs/>
                <w:caps/>
                <w:noProof/>
                <w:lang w:eastAsia="en-US"/>
              </w:rPr>
            </w:pPr>
          </w:p>
        </w:tc>
      </w:tr>
    </w:tbl>
    <w:p w14:paraId="2FD9051D" w14:textId="77777777" w:rsidR="00811462" w:rsidRPr="00117107" w:rsidRDefault="00811462" w:rsidP="008114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1462" w:rsidRPr="00117107" w14:paraId="02CDEC33" w14:textId="77777777" w:rsidTr="004B28A1">
        <w:tc>
          <w:tcPr>
            <w:tcW w:w="9640" w:type="dxa"/>
            <w:gridSpan w:val="11"/>
          </w:tcPr>
          <w:p w14:paraId="33A60300" w14:textId="77777777" w:rsidR="00811462" w:rsidRPr="00117107" w:rsidRDefault="00811462" w:rsidP="004B28A1">
            <w:pPr>
              <w:overflowPunct/>
              <w:autoSpaceDE/>
              <w:autoSpaceDN/>
              <w:adjustRightInd/>
              <w:spacing w:after="0"/>
              <w:textAlignment w:val="auto"/>
              <w:rPr>
                <w:rFonts w:ascii="Arial" w:eastAsiaTheme="minorEastAsia" w:hAnsi="Arial"/>
                <w:noProof/>
                <w:sz w:val="8"/>
                <w:szCs w:val="8"/>
                <w:lang w:eastAsia="en-US"/>
              </w:rPr>
            </w:pPr>
          </w:p>
        </w:tc>
      </w:tr>
      <w:tr w:rsidR="00811462" w:rsidRPr="00117107" w14:paraId="1114923C" w14:textId="77777777" w:rsidTr="004B28A1">
        <w:tc>
          <w:tcPr>
            <w:tcW w:w="1843" w:type="dxa"/>
            <w:tcBorders>
              <w:top w:val="single" w:sz="4" w:space="0" w:color="auto"/>
              <w:left w:val="single" w:sz="4" w:space="0" w:color="auto"/>
            </w:tcBorders>
          </w:tcPr>
          <w:p w14:paraId="30EB01CC" w14:textId="77777777" w:rsidR="00811462" w:rsidRPr="00117107" w:rsidRDefault="00811462" w:rsidP="004B28A1">
            <w:pPr>
              <w:tabs>
                <w:tab w:val="right" w:pos="1759"/>
              </w:tabs>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Title:</w:t>
            </w:r>
            <w:r w:rsidRPr="00117107">
              <w:rPr>
                <w:rFonts w:ascii="Arial" w:eastAsiaTheme="minorEastAsia" w:hAnsi="Arial"/>
                <w:b/>
                <w:i/>
                <w:noProof/>
                <w:lang w:eastAsia="en-US"/>
              </w:rPr>
              <w:tab/>
            </w:r>
          </w:p>
        </w:tc>
        <w:tc>
          <w:tcPr>
            <w:tcW w:w="7797" w:type="dxa"/>
            <w:gridSpan w:val="10"/>
            <w:tcBorders>
              <w:top w:val="single" w:sz="4" w:space="0" w:color="auto"/>
              <w:right w:val="single" w:sz="4" w:space="0" w:color="auto"/>
            </w:tcBorders>
            <w:shd w:val="pct30" w:color="FFFF00" w:fill="auto"/>
          </w:tcPr>
          <w:p w14:paraId="42B0BB77" w14:textId="77777777" w:rsidR="00811462" w:rsidRPr="00117107" w:rsidRDefault="00811462" w:rsidP="004B28A1">
            <w:pPr>
              <w:overflowPunct/>
              <w:autoSpaceDE/>
              <w:autoSpaceDN/>
              <w:adjustRightInd/>
              <w:spacing w:after="0"/>
              <w:ind w:left="100"/>
              <w:textAlignment w:val="auto"/>
              <w:rPr>
                <w:rFonts w:ascii="Arial" w:eastAsiaTheme="minorEastAsia" w:hAnsi="Arial"/>
                <w:noProof/>
                <w:lang w:eastAsia="en-US"/>
              </w:rPr>
            </w:pPr>
            <w:r w:rsidRPr="00117107">
              <w:rPr>
                <w:rFonts w:ascii="Arial" w:eastAsiaTheme="minorEastAsia" w:hAnsi="Arial"/>
                <w:lang w:eastAsia="en-US"/>
              </w:rPr>
              <w:fldChar w:fldCharType="begin"/>
            </w:r>
            <w:r w:rsidRPr="00117107">
              <w:rPr>
                <w:rFonts w:ascii="Arial" w:eastAsiaTheme="minorEastAsia" w:hAnsi="Arial"/>
                <w:lang w:eastAsia="en-US"/>
              </w:rPr>
              <w:instrText xml:space="preserve"> DOCPROPERTY  CrTitle  \* MERGEFORMAT </w:instrText>
            </w:r>
            <w:r w:rsidRPr="00117107">
              <w:rPr>
                <w:rFonts w:ascii="Arial" w:eastAsiaTheme="minorEastAsia" w:hAnsi="Arial"/>
                <w:lang w:eastAsia="en-US"/>
              </w:rPr>
              <w:fldChar w:fldCharType="separate"/>
            </w:r>
            <w:r w:rsidRPr="00117107">
              <w:rPr>
                <w:rFonts w:ascii="Arial" w:eastAsiaTheme="minorEastAsia" w:hAnsi="Arial"/>
                <w:lang w:eastAsia="en-US"/>
              </w:rPr>
              <w:t xml:space="preserve">On duplicated RPLMN checking for availability indicator in logged measurements </w:t>
            </w:r>
            <w:r w:rsidRPr="00117107">
              <w:rPr>
                <w:rFonts w:ascii="Arial" w:eastAsiaTheme="minorEastAsia" w:hAnsi="Arial"/>
                <w:lang w:eastAsia="en-US"/>
              </w:rPr>
              <w:fldChar w:fldCharType="end"/>
            </w:r>
          </w:p>
        </w:tc>
      </w:tr>
      <w:tr w:rsidR="00811462" w:rsidRPr="00117107" w14:paraId="5ECEE1EA" w14:textId="77777777" w:rsidTr="004B28A1">
        <w:tc>
          <w:tcPr>
            <w:tcW w:w="1843" w:type="dxa"/>
            <w:tcBorders>
              <w:left w:val="single" w:sz="4" w:space="0" w:color="auto"/>
            </w:tcBorders>
          </w:tcPr>
          <w:p w14:paraId="5D3ABEA5" w14:textId="77777777" w:rsidR="00811462" w:rsidRPr="00117107" w:rsidRDefault="00811462" w:rsidP="004B28A1">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31B09848" w14:textId="77777777" w:rsidR="00811462" w:rsidRPr="00117107" w:rsidRDefault="00811462" w:rsidP="004B28A1">
            <w:pPr>
              <w:overflowPunct/>
              <w:autoSpaceDE/>
              <w:autoSpaceDN/>
              <w:adjustRightInd/>
              <w:spacing w:after="0"/>
              <w:textAlignment w:val="auto"/>
              <w:rPr>
                <w:rFonts w:ascii="Arial" w:eastAsiaTheme="minorEastAsia" w:hAnsi="Arial"/>
                <w:noProof/>
                <w:sz w:val="8"/>
                <w:szCs w:val="8"/>
                <w:lang w:eastAsia="en-US"/>
              </w:rPr>
            </w:pPr>
          </w:p>
        </w:tc>
      </w:tr>
      <w:tr w:rsidR="00811462" w:rsidRPr="00117107" w14:paraId="17D07F9A" w14:textId="77777777" w:rsidTr="004B28A1">
        <w:tc>
          <w:tcPr>
            <w:tcW w:w="1843" w:type="dxa"/>
            <w:tcBorders>
              <w:left w:val="single" w:sz="4" w:space="0" w:color="auto"/>
            </w:tcBorders>
          </w:tcPr>
          <w:p w14:paraId="41BDAD18" w14:textId="77777777" w:rsidR="00811462" w:rsidRPr="00117107" w:rsidRDefault="00811462" w:rsidP="004B28A1">
            <w:pPr>
              <w:tabs>
                <w:tab w:val="right" w:pos="1759"/>
              </w:tabs>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Source to WG:</w:t>
            </w:r>
          </w:p>
        </w:tc>
        <w:tc>
          <w:tcPr>
            <w:tcW w:w="7797" w:type="dxa"/>
            <w:gridSpan w:val="10"/>
            <w:tcBorders>
              <w:right w:val="single" w:sz="4" w:space="0" w:color="auto"/>
            </w:tcBorders>
            <w:shd w:val="pct30" w:color="FFFF00" w:fill="auto"/>
          </w:tcPr>
          <w:p w14:paraId="24A63874" w14:textId="77777777" w:rsidR="00811462" w:rsidRPr="00117107" w:rsidRDefault="00811462" w:rsidP="004B28A1">
            <w:pPr>
              <w:overflowPunct/>
              <w:autoSpaceDE/>
              <w:autoSpaceDN/>
              <w:adjustRightInd/>
              <w:spacing w:after="0"/>
              <w:ind w:left="100"/>
              <w:textAlignment w:val="auto"/>
              <w:rPr>
                <w:rFonts w:ascii="Arial" w:eastAsiaTheme="minorEastAsia" w:hAnsi="Arial"/>
                <w:noProof/>
                <w:lang w:eastAsia="en-US"/>
              </w:rPr>
            </w:pPr>
            <w:r w:rsidRPr="00117107">
              <w:rPr>
                <w:rFonts w:ascii="Arial" w:eastAsiaTheme="minorEastAsia" w:hAnsi="Arial"/>
                <w:noProof/>
                <w:lang w:eastAsia="en-US"/>
              </w:rPr>
              <w:fldChar w:fldCharType="begin"/>
            </w:r>
            <w:r w:rsidRPr="00117107">
              <w:rPr>
                <w:rFonts w:ascii="Arial" w:eastAsiaTheme="minorEastAsia" w:hAnsi="Arial"/>
                <w:noProof/>
                <w:lang w:eastAsia="en-US"/>
              </w:rPr>
              <w:instrText xml:space="preserve"> DOCPROPERTY  SourceIfWg  \* MERGEFORMAT </w:instrText>
            </w:r>
            <w:r w:rsidRPr="00117107">
              <w:rPr>
                <w:rFonts w:ascii="Arial" w:eastAsiaTheme="minorEastAsia" w:hAnsi="Arial"/>
                <w:noProof/>
                <w:lang w:eastAsia="en-US"/>
              </w:rPr>
              <w:fldChar w:fldCharType="separate"/>
            </w:r>
            <w:r w:rsidRPr="00117107">
              <w:rPr>
                <w:rFonts w:ascii="Arial" w:eastAsiaTheme="minorEastAsia" w:hAnsi="Arial"/>
                <w:noProof/>
                <w:lang w:eastAsia="en-US"/>
              </w:rPr>
              <w:t>Samsung</w:t>
            </w:r>
            <w:r w:rsidRPr="00117107">
              <w:rPr>
                <w:rFonts w:ascii="Arial" w:eastAsiaTheme="minorEastAsia" w:hAnsi="Arial"/>
                <w:lang w:eastAsia="en-US"/>
              </w:rPr>
              <w:fldChar w:fldCharType="end"/>
            </w:r>
          </w:p>
        </w:tc>
      </w:tr>
      <w:tr w:rsidR="00811462" w:rsidRPr="00117107" w14:paraId="7BA80059" w14:textId="77777777" w:rsidTr="004B28A1">
        <w:tc>
          <w:tcPr>
            <w:tcW w:w="1843" w:type="dxa"/>
            <w:tcBorders>
              <w:left w:val="single" w:sz="4" w:space="0" w:color="auto"/>
            </w:tcBorders>
          </w:tcPr>
          <w:p w14:paraId="34BBF908" w14:textId="77777777" w:rsidR="00811462" w:rsidRPr="00117107" w:rsidRDefault="00811462" w:rsidP="004B28A1">
            <w:pPr>
              <w:tabs>
                <w:tab w:val="right" w:pos="1759"/>
              </w:tabs>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Source to TSG:</w:t>
            </w:r>
          </w:p>
        </w:tc>
        <w:tc>
          <w:tcPr>
            <w:tcW w:w="7797" w:type="dxa"/>
            <w:gridSpan w:val="10"/>
            <w:tcBorders>
              <w:right w:val="single" w:sz="4" w:space="0" w:color="auto"/>
            </w:tcBorders>
            <w:shd w:val="pct30" w:color="FFFF00" w:fill="auto"/>
          </w:tcPr>
          <w:p w14:paraId="2A4D89B0" w14:textId="77777777" w:rsidR="00811462" w:rsidRPr="00117107" w:rsidRDefault="00811462" w:rsidP="004B28A1">
            <w:pPr>
              <w:overflowPunct/>
              <w:autoSpaceDE/>
              <w:autoSpaceDN/>
              <w:adjustRightInd/>
              <w:spacing w:after="0"/>
              <w:ind w:left="100"/>
              <w:textAlignment w:val="auto"/>
              <w:rPr>
                <w:rFonts w:ascii="Arial" w:eastAsiaTheme="minorEastAsia" w:hAnsi="Arial"/>
                <w:noProof/>
                <w:lang w:eastAsia="en-US"/>
              </w:rPr>
            </w:pPr>
            <w:r w:rsidRPr="00117107">
              <w:rPr>
                <w:rFonts w:ascii="Arial" w:eastAsiaTheme="minorEastAsia" w:hAnsi="Arial"/>
                <w:noProof/>
                <w:lang w:eastAsia="en-US"/>
              </w:rPr>
              <w:fldChar w:fldCharType="begin"/>
            </w:r>
            <w:r w:rsidRPr="00117107">
              <w:rPr>
                <w:rFonts w:ascii="Arial" w:eastAsiaTheme="minorEastAsia" w:hAnsi="Arial"/>
                <w:noProof/>
                <w:lang w:eastAsia="en-US"/>
              </w:rPr>
              <w:instrText xml:space="preserve"> DOCPROPERTY  SourceIfTsg  \* MERGEFORMAT </w:instrText>
            </w:r>
            <w:r w:rsidRPr="00117107">
              <w:rPr>
                <w:rFonts w:ascii="Arial" w:eastAsiaTheme="minorEastAsia" w:hAnsi="Arial"/>
                <w:noProof/>
                <w:lang w:eastAsia="en-US"/>
              </w:rPr>
              <w:fldChar w:fldCharType="separate"/>
            </w:r>
            <w:r w:rsidRPr="00117107">
              <w:rPr>
                <w:rFonts w:ascii="Arial" w:eastAsiaTheme="minorEastAsia" w:hAnsi="Arial"/>
                <w:noProof/>
                <w:lang w:eastAsia="en-US"/>
              </w:rPr>
              <w:t>R2</w:t>
            </w:r>
            <w:r w:rsidRPr="00117107">
              <w:rPr>
                <w:rFonts w:ascii="Arial" w:eastAsiaTheme="minorEastAsia" w:hAnsi="Arial"/>
                <w:noProof/>
                <w:lang w:eastAsia="en-US"/>
              </w:rPr>
              <w:fldChar w:fldCharType="end"/>
            </w:r>
          </w:p>
        </w:tc>
      </w:tr>
      <w:tr w:rsidR="00811462" w:rsidRPr="00117107" w14:paraId="16CB21B2" w14:textId="77777777" w:rsidTr="004B28A1">
        <w:tc>
          <w:tcPr>
            <w:tcW w:w="1843" w:type="dxa"/>
            <w:tcBorders>
              <w:left w:val="single" w:sz="4" w:space="0" w:color="auto"/>
            </w:tcBorders>
          </w:tcPr>
          <w:p w14:paraId="7722473F" w14:textId="77777777" w:rsidR="00811462" w:rsidRPr="00117107" w:rsidRDefault="00811462" w:rsidP="004B28A1">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791431E5" w14:textId="77777777" w:rsidR="00811462" w:rsidRPr="00117107" w:rsidRDefault="00811462" w:rsidP="004B28A1">
            <w:pPr>
              <w:overflowPunct/>
              <w:autoSpaceDE/>
              <w:autoSpaceDN/>
              <w:adjustRightInd/>
              <w:spacing w:after="0"/>
              <w:textAlignment w:val="auto"/>
              <w:rPr>
                <w:rFonts w:ascii="Arial" w:eastAsiaTheme="minorEastAsia" w:hAnsi="Arial"/>
                <w:noProof/>
                <w:sz w:val="8"/>
                <w:szCs w:val="8"/>
                <w:lang w:eastAsia="en-US"/>
              </w:rPr>
            </w:pPr>
          </w:p>
        </w:tc>
      </w:tr>
      <w:tr w:rsidR="00811462" w:rsidRPr="00117107" w14:paraId="24CB59D0" w14:textId="77777777" w:rsidTr="004B28A1">
        <w:tc>
          <w:tcPr>
            <w:tcW w:w="1843" w:type="dxa"/>
            <w:tcBorders>
              <w:left w:val="single" w:sz="4" w:space="0" w:color="auto"/>
            </w:tcBorders>
          </w:tcPr>
          <w:p w14:paraId="09D854C0" w14:textId="77777777" w:rsidR="00811462" w:rsidRPr="00117107" w:rsidRDefault="00811462" w:rsidP="004B28A1">
            <w:pPr>
              <w:tabs>
                <w:tab w:val="right" w:pos="1759"/>
              </w:tabs>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Work item code:</w:t>
            </w:r>
          </w:p>
        </w:tc>
        <w:tc>
          <w:tcPr>
            <w:tcW w:w="3686" w:type="dxa"/>
            <w:gridSpan w:val="5"/>
            <w:shd w:val="pct30" w:color="FFFF00" w:fill="auto"/>
          </w:tcPr>
          <w:p w14:paraId="4B380E3C" w14:textId="77777777" w:rsidR="00811462" w:rsidRPr="00117107" w:rsidRDefault="00811462" w:rsidP="004B28A1">
            <w:pPr>
              <w:overflowPunct/>
              <w:autoSpaceDE/>
              <w:autoSpaceDN/>
              <w:adjustRightInd/>
              <w:spacing w:after="0"/>
              <w:ind w:left="100"/>
              <w:textAlignment w:val="auto"/>
              <w:rPr>
                <w:rFonts w:ascii="Arial" w:eastAsiaTheme="minorEastAsia" w:hAnsi="Arial"/>
                <w:i/>
                <w:noProof/>
                <w:lang w:eastAsia="en-US"/>
              </w:rPr>
            </w:pPr>
            <w:r w:rsidRPr="00754FDB">
              <w:rPr>
                <w:rFonts w:ascii="Arial" w:eastAsiaTheme="minorEastAsia" w:hAnsi="Arial"/>
                <w:i/>
                <w:noProof/>
                <w:lang w:eastAsia="en-US"/>
              </w:rPr>
              <w:fldChar w:fldCharType="begin"/>
            </w:r>
            <w:r w:rsidRPr="00754FDB">
              <w:rPr>
                <w:rFonts w:ascii="Arial" w:eastAsiaTheme="minorEastAsia" w:hAnsi="Arial"/>
                <w:i/>
                <w:noProof/>
                <w:lang w:eastAsia="en-US"/>
              </w:rPr>
              <w:instrText xml:space="preserve"> DOCPROPERTY  RelatedWis  \* MERGEFORMAT </w:instrText>
            </w:r>
            <w:r w:rsidRPr="00754FDB">
              <w:rPr>
                <w:rFonts w:ascii="Arial" w:eastAsiaTheme="minorEastAsia" w:hAnsi="Arial"/>
                <w:i/>
                <w:noProof/>
                <w:lang w:eastAsia="en-US"/>
              </w:rPr>
              <w:fldChar w:fldCharType="separate"/>
            </w:r>
            <w:r w:rsidRPr="00754FDB">
              <w:rPr>
                <w:rFonts w:ascii="Arial" w:eastAsia="MS Mincho" w:hAnsi="Arial"/>
                <w:i/>
                <w:szCs w:val="24"/>
                <w:lang w:eastAsia="en-GB"/>
              </w:rPr>
              <w:t>NR_SON_MDT-Core</w:t>
            </w:r>
            <w:r w:rsidRPr="00754FDB">
              <w:rPr>
                <w:rFonts w:ascii="Arial" w:eastAsiaTheme="minorEastAsia" w:hAnsi="Arial"/>
                <w:i/>
                <w:noProof/>
                <w:lang w:eastAsia="en-US"/>
              </w:rPr>
              <w:fldChar w:fldCharType="end"/>
            </w:r>
          </w:p>
        </w:tc>
        <w:tc>
          <w:tcPr>
            <w:tcW w:w="567" w:type="dxa"/>
            <w:tcBorders>
              <w:left w:val="nil"/>
            </w:tcBorders>
          </w:tcPr>
          <w:p w14:paraId="4086EE63" w14:textId="77777777" w:rsidR="00811462" w:rsidRPr="00117107" w:rsidRDefault="00811462" w:rsidP="004B28A1">
            <w:pPr>
              <w:overflowPunct/>
              <w:autoSpaceDE/>
              <w:autoSpaceDN/>
              <w:adjustRightInd/>
              <w:spacing w:after="0"/>
              <w:ind w:right="100"/>
              <w:textAlignment w:val="auto"/>
              <w:rPr>
                <w:rFonts w:ascii="Arial" w:eastAsiaTheme="minorEastAsia" w:hAnsi="Arial"/>
                <w:noProof/>
                <w:lang w:eastAsia="en-US"/>
              </w:rPr>
            </w:pPr>
          </w:p>
        </w:tc>
        <w:tc>
          <w:tcPr>
            <w:tcW w:w="1417" w:type="dxa"/>
            <w:gridSpan w:val="3"/>
            <w:tcBorders>
              <w:left w:val="nil"/>
            </w:tcBorders>
          </w:tcPr>
          <w:p w14:paraId="13741699" w14:textId="77777777" w:rsidR="00811462" w:rsidRPr="00117107" w:rsidRDefault="00811462" w:rsidP="004B28A1">
            <w:pPr>
              <w:overflowPunct/>
              <w:autoSpaceDE/>
              <w:autoSpaceDN/>
              <w:adjustRightInd/>
              <w:spacing w:after="0"/>
              <w:jc w:val="right"/>
              <w:textAlignment w:val="auto"/>
              <w:rPr>
                <w:rFonts w:ascii="Arial" w:eastAsiaTheme="minorEastAsia" w:hAnsi="Arial"/>
                <w:noProof/>
                <w:lang w:eastAsia="en-US"/>
              </w:rPr>
            </w:pPr>
            <w:r w:rsidRPr="00117107">
              <w:rPr>
                <w:rFonts w:ascii="Arial" w:eastAsiaTheme="minorEastAsia" w:hAnsi="Arial"/>
                <w:b/>
                <w:i/>
                <w:noProof/>
                <w:lang w:eastAsia="en-US"/>
              </w:rPr>
              <w:t>Date:</w:t>
            </w:r>
          </w:p>
        </w:tc>
        <w:tc>
          <w:tcPr>
            <w:tcW w:w="2127" w:type="dxa"/>
            <w:tcBorders>
              <w:right w:val="single" w:sz="4" w:space="0" w:color="auto"/>
            </w:tcBorders>
            <w:shd w:val="pct30" w:color="FFFF00" w:fill="auto"/>
          </w:tcPr>
          <w:p w14:paraId="67939BC2" w14:textId="77777777" w:rsidR="00811462" w:rsidRPr="00117107" w:rsidRDefault="00811462" w:rsidP="004B28A1">
            <w:pPr>
              <w:overflowPunct/>
              <w:autoSpaceDE/>
              <w:autoSpaceDN/>
              <w:adjustRightInd/>
              <w:spacing w:after="0"/>
              <w:ind w:left="100"/>
              <w:textAlignment w:val="auto"/>
              <w:rPr>
                <w:rFonts w:ascii="Arial" w:eastAsiaTheme="minorEastAsia" w:hAnsi="Arial"/>
                <w:noProof/>
                <w:lang w:eastAsia="en-US"/>
              </w:rPr>
            </w:pPr>
            <w:r w:rsidRPr="00117107">
              <w:rPr>
                <w:rFonts w:ascii="Arial" w:eastAsiaTheme="minorEastAsia" w:hAnsi="Arial"/>
                <w:noProof/>
                <w:lang w:eastAsia="en-US"/>
              </w:rPr>
              <w:fldChar w:fldCharType="begin"/>
            </w:r>
            <w:r w:rsidRPr="00117107">
              <w:rPr>
                <w:rFonts w:ascii="Arial" w:eastAsiaTheme="minorEastAsia" w:hAnsi="Arial"/>
                <w:noProof/>
                <w:lang w:eastAsia="en-US"/>
              </w:rPr>
              <w:instrText xml:space="preserve"> DOCPROPERTY  ResDate  \* MERGEFORMAT </w:instrText>
            </w:r>
            <w:r w:rsidRPr="00117107">
              <w:rPr>
                <w:rFonts w:ascii="Arial" w:eastAsiaTheme="minorEastAsia" w:hAnsi="Arial"/>
                <w:noProof/>
                <w:lang w:eastAsia="en-US"/>
              </w:rPr>
              <w:fldChar w:fldCharType="separate"/>
            </w:r>
            <w:r w:rsidRPr="00117107">
              <w:rPr>
                <w:rFonts w:ascii="Arial" w:eastAsiaTheme="minorEastAsia" w:hAnsi="Arial"/>
                <w:noProof/>
                <w:lang w:eastAsia="en-US"/>
              </w:rPr>
              <w:t>2021-0</w:t>
            </w:r>
            <w:r>
              <w:rPr>
                <w:rFonts w:ascii="Arial" w:eastAsiaTheme="minorEastAsia" w:hAnsi="Arial"/>
                <w:noProof/>
                <w:lang w:eastAsia="en-US"/>
              </w:rPr>
              <w:t>5</w:t>
            </w:r>
            <w:r w:rsidRPr="00117107">
              <w:rPr>
                <w:rFonts w:ascii="Arial" w:eastAsiaTheme="minorEastAsia" w:hAnsi="Arial"/>
                <w:noProof/>
                <w:lang w:eastAsia="en-US"/>
              </w:rPr>
              <w:t>-</w:t>
            </w:r>
            <w:r>
              <w:rPr>
                <w:rFonts w:ascii="Arial" w:eastAsiaTheme="minorEastAsia" w:hAnsi="Arial"/>
                <w:noProof/>
                <w:lang w:eastAsia="en-US"/>
              </w:rPr>
              <w:t>10</w:t>
            </w:r>
            <w:r w:rsidRPr="00117107">
              <w:rPr>
                <w:rFonts w:ascii="Arial" w:eastAsiaTheme="minorEastAsia" w:hAnsi="Arial"/>
                <w:noProof/>
                <w:lang w:eastAsia="en-US"/>
              </w:rPr>
              <w:fldChar w:fldCharType="end"/>
            </w:r>
          </w:p>
        </w:tc>
      </w:tr>
      <w:tr w:rsidR="00811462" w:rsidRPr="00117107" w14:paraId="5D368BE9" w14:textId="77777777" w:rsidTr="004B28A1">
        <w:tc>
          <w:tcPr>
            <w:tcW w:w="1843" w:type="dxa"/>
            <w:tcBorders>
              <w:left w:val="single" w:sz="4" w:space="0" w:color="auto"/>
            </w:tcBorders>
          </w:tcPr>
          <w:p w14:paraId="28414F77" w14:textId="77777777" w:rsidR="00811462" w:rsidRPr="00117107" w:rsidRDefault="00811462" w:rsidP="004B28A1">
            <w:pPr>
              <w:overflowPunct/>
              <w:autoSpaceDE/>
              <w:autoSpaceDN/>
              <w:adjustRightInd/>
              <w:spacing w:after="0"/>
              <w:textAlignment w:val="auto"/>
              <w:rPr>
                <w:rFonts w:ascii="Arial" w:eastAsiaTheme="minorEastAsia" w:hAnsi="Arial"/>
                <w:b/>
                <w:i/>
                <w:noProof/>
                <w:sz w:val="8"/>
                <w:szCs w:val="8"/>
                <w:lang w:eastAsia="en-US"/>
              </w:rPr>
            </w:pPr>
          </w:p>
        </w:tc>
        <w:tc>
          <w:tcPr>
            <w:tcW w:w="1986" w:type="dxa"/>
            <w:gridSpan w:val="4"/>
          </w:tcPr>
          <w:p w14:paraId="6C9245F8" w14:textId="77777777" w:rsidR="00811462" w:rsidRPr="00117107" w:rsidRDefault="00811462" w:rsidP="004B28A1">
            <w:pPr>
              <w:overflowPunct/>
              <w:autoSpaceDE/>
              <w:autoSpaceDN/>
              <w:adjustRightInd/>
              <w:spacing w:after="0"/>
              <w:textAlignment w:val="auto"/>
              <w:rPr>
                <w:rFonts w:ascii="Arial" w:eastAsiaTheme="minorEastAsia" w:hAnsi="Arial"/>
                <w:noProof/>
                <w:sz w:val="8"/>
                <w:szCs w:val="8"/>
                <w:lang w:eastAsia="en-US"/>
              </w:rPr>
            </w:pPr>
          </w:p>
        </w:tc>
        <w:tc>
          <w:tcPr>
            <w:tcW w:w="2267" w:type="dxa"/>
            <w:gridSpan w:val="2"/>
          </w:tcPr>
          <w:p w14:paraId="42932EB5" w14:textId="77777777" w:rsidR="00811462" w:rsidRPr="00117107" w:rsidRDefault="00811462" w:rsidP="004B28A1">
            <w:pPr>
              <w:overflowPunct/>
              <w:autoSpaceDE/>
              <w:autoSpaceDN/>
              <w:adjustRightInd/>
              <w:spacing w:after="0"/>
              <w:textAlignment w:val="auto"/>
              <w:rPr>
                <w:rFonts w:ascii="Arial" w:eastAsiaTheme="minorEastAsia" w:hAnsi="Arial"/>
                <w:noProof/>
                <w:sz w:val="8"/>
                <w:szCs w:val="8"/>
                <w:lang w:eastAsia="en-US"/>
              </w:rPr>
            </w:pPr>
          </w:p>
        </w:tc>
        <w:tc>
          <w:tcPr>
            <w:tcW w:w="1417" w:type="dxa"/>
            <w:gridSpan w:val="3"/>
          </w:tcPr>
          <w:p w14:paraId="2373BA16" w14:textId="77777777" w:rsidR="00811462" w:rsidRPr="00117107" w:rsidRDefault="00811462" w:rsidP="004B28A1">
            <w:pPr>
              <w:overflowPunct/>
              <w:autoSpaceDE/>
              <w:autoSpaceDN/>
              <w:adjustRightInd/>
              <w:spacing w:after="0"/>
              <w:textAlignment w:val="auto"/>
              <w:rPr>
                <w:rFonts w:ascii="Arial" w:eastAsiaTheme="minorEastAsia" w:hAnsi="Arial"/>
                <w:noProof/>
                <w:sz w:val="8"/>
                <w:szCs w:val="8"/>
                <w:lang w:eastAsia="en-US"/>
              </w:rPr>
            </w:pPr>
          </w:p>
        </w:tc>
        <w:tc>
          <w:tcPr>
            <w:tcW w:w="2127" w:type="dxa"/>
            <w:tcBorders>
              <w:right w:val="single" w:sz="4" w:space="0" w:color="auto"/>
            </w:tcBorders>
          </w:tcPr>
          <w:p w14:paraId="29B699C9" w14:textId="77777777" w:rsidR="00811462" w:rsidRPr="00117107" w:rsidRDefault="00811462" w:rsidP="004B28A1">
            <w:pPr>
              <w:overflowPunct/>
              <w:autoSpaceDE/>
              <w:autoSpaceDN/>
              <w:adjustRightInd/>
              <w:spacing w:after="0"/>
              <w:textAlignment w:val="auto"/>
              <w:rPr>
                <w:rFonts w:ascii="Arial" w:eastAsiaTheme="minorEastAsia" w:hAnsi="Arial"/>
                <w:noProof/>
                <w:sz w:val="8"/>
                <w:szCs w:val="8"/>
                <w:lang w:eastAsia="en-US"/>
              </w:rPr>
            </w:pPr>
          </w:p>
        </w:tc>
      </w:tr>
      <w:tr w:rsidR="00811462" w:rsidRPr="00117107" w14:paraId="1C9A1EB7" w14:textId="77777777" w:rsidTr="004B28A1">
        <w:trPr>
          <w:cantSplit/>
        </w:trPr>
        <w:tc>
          <w:tcPr>
            <w:tcW w:w="1843" w:type="dxa"/>
            <w:tcBorders>
              <w:left w:val="single" w:sz="4" w:space="0" w:color="auto"/>
            </w:tcBorders>
          </w:tcPr>
          <w:p w14:paraId="10A245F6" w14:textId="77777777" w:rsidR="00811462" w:rsidRPr="00117107" w:rsidRDefault="00811462" w:rsidP="004B28A1">
            <w:pPr>
              <w:tabs>
                <w:tab w:val="right" w:pos="1759"/>
              </w:tabs>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Category:</w:t>
            </w:r>
          </w:p>
        </w:tc>
        <w:tc>
          <w:tcPr>
            <w:tcW w:w="851" w:type="dxa"/>
            <w:shd w:val="pct30" w:color="FFFF00" w:fill="auto"/>
          </w:tcPr>
          <w:p w14:paraId="3C629974" w14:textId="77777777" w:rsidR="00811462" w:rsidRPr="00117107" w:rsidRDefault="00811462" w:rsidP="004B28A1">
            <w:pPr>
              <w:overflowPunct/>
              <w:autoSpaceDE/>
              <w:autoSpaceDN/>
              <w:adjustRightInd/>
              <w:spacing w:after="0"/>
              <w:ind w:left="100" w:right="-609"/>
              <w:textAlignment w:val="auto"/>
              <w:rPr>
                <w:rFonts w:ascii="Arial" w:eastAsiaTheme="minorEastAsia" w:hAnsi="Arial"/>
                <w:b/>
                <w:noProof/>
                <w:lang w:eastAsia="en-US"/>
              </w:rPr>
            </w:pPr>
            <w:r w:rsidRPr="00117107">
              <w:rPr>
                <w:rFonts w:ascii="Arial" w:eastAsiaTheme="minorEastAsia" w:hAnsi="Arial"/>
                <w:b/>
                <w:noProof/>
                <w:lang w:eastAsia="en-US"/>
              </w:rPr>
              <w:fldChar w:fldCharType="begin"/>
            </w:r>
            <w:r w:rsidRPr="00117107">
              <w:rPr>
                <w:rFonts w:ascii="Arial" w:eastAsiaTheme="minorEastAsia" w:hAnsi="Arial"/>
                <w:b/>
                <w:noProof/>
                <w:lang w:eastAsia="en-US"/>
              </w:rPr>
              <w:instrText xml:space="preserve"> DOCPROPERTY  Cat  \* MERGEFORMAT </w:instrText>
            </w:r>
            <w:r w:rsidRPr="00117107">
              <w:rPr>
                <w:rFonts w:ascii="Arial" w:eastAsiaTheme="minorEastAsia" w:hAnsi="Arial"/>
                <w:b/>
                <w:noProof/>
                <w:lang w:eastAsia="en-US"/>
              </w:rPr>
              <w:fldChar w:fldCharType="separate"/>
            </w:r>
            <w:r w:rsidRPr="00117107">
              <w:rPr>
                <w:rFonts w:ascii="Arial" w:eastAsiaTheme="minorEastAsia" w:hAnsi="Arial"/>
                <w:b/>
                <w:noProof/>
                <w:lang w:eastAsia="en-US"/>
              </w:rPr>
              <w:t>F</w:t>
            </w:r>
            <w:r w:rsidRPr="00117107">
              <w:rPr>
                <w:rFonts w:ascii="Arial" w:eastAsiaTheme="minorEastAsia" w:hAnsi="Arial"/>
                <w:b/>
                <w:noProof/>
                <w:lang w:eastAsia="en-US"/>
              </w:rPr>
              <w:fldChar w:fldCharType="end"/>
            </w:r>
          </w:p>
        </w:tc>
        <w:tc>
          <w:tcPr>
            <w:tcW w:w="3402" w:type="dxa"/>
            <w:gridSpan w:val="5"/>
            <w:tcBorders>
              <w:left w:val="nil"/>
            </w:tcBorders>
          </w:tcPr>
          <w:p w14:paraId="2DA5BBA0" w14:textId="77777777" w:rsidR="00811462" w:rsidRPr="00117107" w:rsidRDefault="00811462" w:rsidP="004B28A1">
            <w:pPr>
              <w:overflowPunct/>
              <w:autoSpaceDE/>
              <w:autoSpaceDN/>
              <w:adjustRightInd/>
              <w:spacing w:after="0"/>
              <w:textAlignment w:val="auto"/>
              <w:rPr>
                <w:rFonts w:ascii="Arial" w:eastAsiaTheme="minorEastAsia" w:hAnsi="Arial"/>
                <w:noProof/>
                <w:lang w:eastAsia="en-US"/>
              </w:rPr>
            </w:pPr>
          </w:p>
        </w:tc>
        <w:tc>
          <w:tcPr>
            <w:tcW w:w="1417" w:type="dxa"/>
            <w:gridSpan w:val="3"/>
            <w:tcBorders>
              <w:left w:val="nil"/>
            </w:tcBorders>
          </w:tcPr>
          <w:p w14:paraId="4A1BC3B7" w14:textId="77777777" w:rsidR="00811462" w:rsidRPr="00117107" w:rsidRDefault="00811462" w:rsidP="004B28A1">
            <w:pPr>
              <w:overflowPunct/>
              <w:autoSpaceDE/>
              <w:autoSpaceDN/>
              <w:adjustRightInd/>
              <w:spacing w:after="0"/>
              <w:jc w:val="right"/>
              <w:textAlignment w:val="auto"/>
              <w:rPr>
                <w:rFonts w:ascii="Arial" w:eastAsiaTheme="minorEastAsia" w:hAnsi="Arial"/>
                <w:b/>
                <w:i/>
                <w:noProof/>
                <w:lang w:eastAsia="en-US"/>
              </w:rPr>
            </w:pPr>
            <w:r w:rsidRPr="00117107">
              <w:rPr>
                <w:rFonts w:ascii="Arial" w:eastAsiaTheme="minorEastAsia" w:hAnsi="Arial"/>
                <w:b/>
                <w:i/>
                <w:noProof/>
                <w:lang w:eastAsia="en-US"/>
              </w:rPr>
              <w:t>Release:</w:t>
            </w:r>
          </w:p>
        </w:tc>
        <w:tc>
          <w:tcPr>
            <w:tcW w:w="2127" w:type="dxa"/>
            <w:tcBorders>
              <w:right w:val="single" w:sz="4" w:space="0" w:color="auto"/>
            </w:tcBorders>
            <w:shd w:val="pct30" w:color="FFFF00" w:fill="auto"/>
          </w:tcPr>
          <w:p w14:paraId="26300E1C" w14:textId="7956C0D9" w:rsidR="00811462" w:rsidRPr="00117107" w:rsidRDefault="00811462" w:rsidP="0026772A">
            <w:pPr>
              <w:overflowPunct/>
              <w:autoSpaceDE/>
              <w:autoSpaceDN/>
              <w:adjustRightInd/>
              <w:spacing w:after="0"/>
              <w:ind w:left="100"/>
              <w:textAlignment w:val="auto"/>
              <w:rPr>
                <w:rFonts w:ascii="Arial" w:eastAsiaTheme="minorEastAsia" w:hAnsi="Arial"/>
                <w:noProof/>
                <w:lang w:eastAsia="en-US"/>
              </w:rPr>
            </w:pPr>
            <w:r w:rsidRPr="00117107">
              <w:rPr>
                <w:rFonts w:ascii="Arial" w:eastAsiaTheme="minorEastAsia" w:hAnsi="Arial"/>
                <w:noProof/>
                <w:lang w:eastAsia="en-US"/>
              </w:rPr>
              <w:fldChar w:fldCharType="begin"/>
            </w:r>
            <w:r w:rsidRPr="00117107">
              <w:rPr>
                <w:rFonts w:ascii="Arial" w:eastAsiaTheme="minorEastAsia" w:hAnsi="Arial"/>
                <w:noProof/>
                <w:lang w:eastAsia="en-US"/>
              </w:rPr>
              <w:instrText xml:space="preserve"> DOCPROPERTY  Release  \* MERGEFORMAT </w:instrText>
            </w:r>
            <w:r w:rsidRPr="00117107">
              <w:rPr>
                <w:rFonts w:ascii="Arial" w:eastAsiaTheme="minorEastAsia" w:hAnsi="Arial"/>
                <w:noProof/>
                <w:lang w:eastAsia="en-US"/>
              </w:rPr>
              <w:fldChar w:fldCharType="separate"/>
            </w:r>
            <w:r w:rsidRPr="00117107">
              <w:rPr>
                <w:rFonts w:ascii="Arial" w:eastAsiaTheme="minorEastAsia" w:hAnsi="Arial"/>
                <w:noProof/>
                <w:lang w:eastAsia="en-US"/>
              </w:rPr>
              <w:t>Rel-1</w:t>
            </w:r>
            <w:r w:rsidR="0026772A">
              <w:rPr>
                <w:rFonts w:ascii="Arial" w:eastAsiaTheme="minorEastAsia" w:hAnsi="Arial"/>
                <w:noProof/>
                <w:lang w:eastAsia="en-US"/>
              </w:rPr>
              <w:t>5</w:t>
            </w:r>
            <w:bookmarkStart w:id="21" w:name="_GoBack"/>
            <w:bookmarkEnd w:id="21"/>
            <w:r w:rsidRPr="00117107">
              <w:rPr>
                <w:rFonts w:ascii="Arial" w:eastAsiaTheme="minorEastAsia" w:hAnsi="Arial"/>
                <w:noProof/>
                <w:lang w:eastAsia="en-US"/>
              </w:rPr>
              <w:fldChar w:fldCharType="end"/>
            </w:r>
          </w:p>
        </w:tc>
      </w:tr>
      <w:tr w:rsidR="00811462" w:rsidRPr="00117107" w14:paraId="787E25F8" w14:textId="77777777" w:rsidTr="004B28A1">
        <w:tc>
          <w:tcPr>
            <w:tcW w:w="1843" w:type="dxa"/>
            <w:tcBorders>
              <w:left w:val="single" w:sz="4" w:space="0" w:color="auto"/>
              <w:bottom w:val="single" w:sz="4" w:space="0" w:color="auto"/>
            </w:tcBorders>
          </w:tcPr>
          <w:p w14:paraId="5F992473" w14:textId="77777777" w:rsidR="00811462" w:rsidRPr="00117107" w:rsidRDefault="00811462" w:rsidP="004B28A1">
            <w:pPr>
              <w:overflowPunct/>
              <w:autoSpaceDE/>
              <w:autoSpaceDN/>
              <w:adjustRightInd/>
              <w:spacing w:after="0"/>
              <w:textAlignment w:val="auto"/>
              <w:rPr>
                <w:rFonts w:ascii="Arial" w:eastAsiaTheme="minorEastAsia" w:hAnsi="Arial"/>
                <w:b/>
                <w:i/>
                <w:noProof/>
                <w:lang w:eastAsia="en-US"/>
              </w:rPr>
            </w:pPr>
          </w:p>
        </w:tc>
        <w:tc>
          <w:tcPr>
            <w:tcW w:w="4677" w:type="dxa"/>
            <w:gridSpan w:val="8"/>
            <w:tcBorders>
              <w:bottom w:val="single" w:sz="4" w:space="0" w:color="auto"/>
            </w:tcBorders>
          </w:tcPr>
          <w:p w14:paraId="1118450B" w14:textId="77777777" w:rsidR="00811462" w:rsidRPr="00117107" w:rsidRDefault="00811462" w:rsidP="004B28A1">
            <w:pPr>
              <w:overflowPunct/>
              <w:autoSpaceDE/>
              <w:autoSpaceDN/>
              <w:adjustRightInd/>
              <w:spacing w:after="0"/>
              <w:ind w:left="383" w:hanging="383"/>
              <w:textAlignment w:val="auto"/>
              <w:rPr>
                <w:rFonts w:ascii="Arial" w:eastAsiaTheme="minorEastAsia" w:hAnsi="Arial"/>
                <w:i/>
                <w:noProof/>
                <w:sz w:val="18"/>
                <w:lang w:eastAsia="en-US"/>
              </w:rPr>
            </w:pPr>
            <w:r w:rsidRPr="00117107">
              <w:rPr>
                <w:rFonts w:ascii="Arial" w:eastAsiaTheme="minorEastAsia" w:hAnsi="Arial"/>
                <w:i/>
                <w:noProof/>
                <w:sz w:val="18"/>
                <w:lang w:eastAsia="en-US"/>
              </w:rPr>
              <w:t xml:space="preserve">Use </w:t>
            </w:r>
            <w:r w:rsidRPr="00117107">
              <w:rPr>
                <w:rFonts w:ascii="Arial" w:eastAsiaTheme="minorEastAsia" w:hAnsi="Arial"/>
                <w:i/>
                <w:noProof/>
                <w:sz w:val="18"/>
                <w:u w:val="single"/>
                <w:lang w:eastAsia="en-US"/>
              </w:rPr>
              <w:t>one</w:t>
            </w:r>
            <w:r w:rsidRPr="00117107">
              <w:rPr>
                <w:rFonts w:ascii="Arial" w:eastAsiaTheme="minorEastAsia" w:hAnsi="Arial"/>
                <w:i/>
                <w:noProof/>
                <w:sz w:val="18"/>
                <w:lang w:eastAsia="en-US"/>
              </w:rPr>
              <w:t xml:space="preserve"> of the following categories:</w:t>
            </w:r>
            <w:r w:rsidRPr="00117107">
              <w:rPr>
                <w:rFonts w:ascii="Arial" w:eastAsiaTheme="minorEastAsia" w:hAnsi="Arial"/>
                <w:b/>
                <w:i/>
                <w:noProof/>
                <w:sz w:val="18"/>
                <w:lang w:eastAsia="en-US"/>
              </w:rPr>
              <w:br/>
              <w:t>F</w:t>
            </w:r>
            <w:r w:rsidRPr="00117107">
              <w:rPr>
                <w:rFonts w:ascii="Arial" w:eastAsiaTheme="minorEastAsia" w:hAnsi="Arial"/>
                <w:i/>
                <w:noProof/>
                <w:sz w:val="18"/>
                <w:lang w:eastAsia="en-US"/>
              </w:rPr>
              <w:t xml:space="preserve">  (correction)</w:t>
            </w:r>
            <w:r w:rsidRPr="00117107">
              <w:rPr>
                <w:rFonts w:ascii="Arial" w:eastAsiaTheme="minorEastAsia" w:hAnsi="Arial"/>
                <w:i/>
                <w:noProof/>
                <w:sz w:val="18"/>
                <w:lang w:eastAsia="en-US"/>
              </w:rPr>
              <w:br/>
            </w:r>
            <w:r w:rsidRPr="00117107">
              <w:rPr>
                <w:rFonts w:ascii="Arial" w:eastAsiaTheme="minorEastAsia" w:hAnsi="Arial"/>
                <w:b/>
                <w:i/>
                <w:noProof/>
                <w:sz w:val="18"/>
                <w:lang w:eastAsia="en-US"/>
              </w:rPr>
              <w:t>A</w:t>
            </w:r>
            <w:r w:rsidRPr="00117107">
              <w:rPr>
                <w:rFonts w:ascii="Arial" w:eastAsiaTheme="minorEastAsia" w:hAnsi="Arial"/>
                <w:i/>
                <w:noProof/>
                <w:sz w:val="18"/>
                <w:lang w:eastAsia="en-US"/>
              </w:rPr>
              <w:t xml:space="preserve">  (mirror corresponding to a change in an earlier release)</w:t>
            </w:r>
            <w:r w:rsidRPr="00117107">
              <w:rPr>
                <w:rFonts w:ascii="Arial" w:eastAsiaTheme="minorEastAsia" w:hAnsi="Arial"/>
                <w:i/>
                <w:noProof/>
                <w:sz w:val="18"/>
                <w:lang w:eastAsia="en-US"/>
              </w:rPr>
              <w:br/>
            </w:r>
            <w:r w:rsidRPr="00117107">
              <w:rPr>
                <w:rFonts w:ascii="Arial" w:eastAsiaTheme="minorEastAsia" w:hAnsi="Arial"/>
                <w:b/>
                <w:i/>
                <w:noProof/>
                <w:sz w:val="18"/>
                <w:lang w:eastAsia="en-US"/>
              </w:rPr>
              <w:t>B</w:t>
            </w:r>
            <w:r w:rsidRPr="00117107">
              <w:rPr>
                <w:rFonts w:ascii="Arial" w:eastAsiaTheme="minorEastAsia" w:hAnsi="Arial"/>
                <w:i/>
                <w:noProof/>
                <w:sz w:val="18"/>
                <w:lang w:eastAsia="en-US"/>
              </w:rPr>
              <w:t xml:space="preserve">  (addition of feature), </w:t>
            </w:r>
            <w:r w:rsidRPr="00117107">
              <w:rPr>
                <w:rFonts w:ascii="Arial" w:eastAsiaTheme="minorEastAsia" w:hAnsi="Arial"/>
                <w:i/>
                <w:noProof/>
                <w:sz w:val="18"/>
                <w:lang w:eastAsia="en-US"/>
              </w:rPr>
              <w:br/>
            </w:r>
            <w:r w:rsidRPr="00117107">
              <w:rPr>
                <w:rFonts w:ascii="Arial" w:eastAsiaTheme="minorEastAsia" w:hAnsi="Arial"/>
                <w:b/>
                <w:i/>
                <w:noProof/>
                <w:sz w:val="18"/>
                <w:lang w:eastAsia="en-US"/>
              </w:rPr>
              <w:t>C</w:t>
            </w:r>
            <w:r w:rsidRPr="00117107">
              <w:rPr>
                <w:rFonts w:ascii="Arial" w:eastAsiaTheme="minorEastAsia" w:hAnsi="Arial"/>
                <w:i/>
                <w:noProof/>
                <w:sz w:val="18"/>
                <w:lang w:eastAsia="en-US"/>
              </w:rPr>
              <w:t xml:space="preserve">  (functional modification of feature)</w:t>
            </w:r>
            <w:r w:rsidRPr="00117107">
              <w:rPr>
                <w:rFonts w:ascii="Arial" w:eastAsiaTheme="minorEastAsia" w:hAnsi="Arial"/>
                <w:i/>
                <w:noProof/>
                <w:sz w:val="18"/>
                <w:lang w:eastAsia="en-US"/>
              </w:rPr>
              <w:br/>
            </w:r>
            <w:r w:rsidRPr="00117107">
              <w:rPr>
                <w:rFonts w:ascii="Arial" w:eastAsiaTheme="minorEastAsia" w:hAnsi="Arial"/>
                <w:b/>
                <w:i/>
                <w:noProof/>
                <w:sz w:val="18"/>
                <w:lang w:eastAsia="en-US"/>
              </w:rPr>
              <w:t>D</w:t>
            </w:r>
            <w:r w:rsidRPr="00117107">
              <w:rPr>
                <w:rFonts w:ascii="Arial" w:eastAsiaTheme="minorEastAsia" w:hAnsi="Arial"/>
                <w:i/>
                <w:noProof/>
                <w:sz w:val="18"/>
                <w:lang w:eastAsia="en-US"/>
              </w:rPr>
              <w:t xml:space="preserve">  (editorial modification)</w:t>
            </w:r>
          </w:p>
          <w:p w14:paraId="6B1D74BC" w14:textId="77777777" w:rsidR="00811462" w:rsidRPr="00117107" w:rsidRDefault="00811462" w:rsidP="004B28A1">
            <w:pPr>
              <w:overflowPunct/>
              <w:autoSpaceDE/>
              <w:autoSpaceDN/>
              <w:adjustRightInd/>
              <w:spacing w:after="120"/>
              <w:textAlignment w:val="auto"/>
              <w:rPr>
                <w:rFonts w:ascii="Arial" w:eastAsiaTheme="minorEastAsia" w:hAnsi="Arial"/>
                <w:noProof/>
                <w:lang w:eastAsia="en-US"/>
              </w:rPr>
            </w:pPr>
            <w:r w:rsidRPr="00117107">
              <w:rPr>
                <w:rFonts w:ascii="Arial" w:eastAsiaTheme="minorEastAsia" w:hAnsi="Arial"/>
                <w:noProof/>
                <w:sz w:val="18"/>
                <w:lang w:eastAsia="en-US"/>
              </w:rPr>
              <w:t>Detailed explanations of the above categories can</w:t>
            </w:r>
            <w:r w:rsidRPr="00117107">
              <w:rPr>
                <w:rFonts w:ascii="Arial" w:eastAsiaTheme="minorEastAsia" w:hAnsi="Arial"/>
                <w:noProof/>
                <w:sz w:val="18"/>
                <w:lang w:eastAsia="en-US"/>
              </w:rPr>
              <w:br/>
              <w:t xml:space="preserve">be found in 3GPP </w:t>
            </w:r>
            <w:hyperlink r:id="rId11" w:history="1">
              <w:r w:rsidRPr="00117107">
                <w:rPr>
                  <w:rFonts w:ascii="Arial" w:eastAsiaTheme="minorEastAsia" w:hAnsi="Arial"/>
                  <w:noProof/>
                  <w:color w:val="0000FF"/>
                  <w:sz w:val="18"/>
                  <w:u w:val="single"/>
                  <w:lang w:eastAsia="en-US"/>
                </w:rPr>
                <w:t>TR 21.900</w:t>
              </w:r>
            </w:hyperlink>
            <w:r w:rsidRPr="00117107">
              <w:rPr>
                <w:rFonts w:ascii="Arial" w:eastAsiaTheme="minorEastAsia" w:hAnsi="Arial"/>
                <w:noProof/>
                <w:sz w:val="18"/>
                <w:lang w:eastAsia="en-US"/>
              </w:rPr>
              <w:t>.</w:t>
            </w:r>
          </w:p>
        </w:tc>
        <w:tc>
          <w:tcPr>
            <w:tcW w:w="3120" w:type="dxa"/>
            <w:gridSpan w:val="2"/>
            <w:tcBorders>
              <w:bottom w:val="single" w:sz="4" w:space="0" w:color="auto"/>
              <w:right w:val="single" w:sz="4" w:space="0" w:color="auto"/>
            </w:tcBorders>
          </w:tcPr>
          <w:p w14:paraId="641443E9" w14:textId="77777777" w:rsidR="00811462" w:rsidRPr="00117107" w:rsidRDefault="00811462" w:rsidP="004B28A1">
            <w:pPr>
              <w:tabs>
                <w:tab w:val="left" w:pos="950"/>
              </w:tabs>
              <w:overflowPunct/>
              <w:autoSpaceDE/>
              <w:autoSpaceDN/>
              <w:adjustRightInd/>
              <w:spacing w:after="0"/>
              <w:ind w:left="241" w:hanging="241"/>
              <w:textAlignment w:val="auto"/>
              <w:rPr>
                <w:rFonts w:ascii="Arial" w:eastAsiaTheme="minorEastAsia" w:hAnsi="Arial"/>
                <w:i/>
                <w:noProof/>
                <w:sz w:val="18"/>
                <w:lang w:eastAsia="en-US"/>
              </w:rPr>
            </w:pPr>
            <w:r w:rsidRPr="00117107">
              <w:rPr>
                <w:rFonts w:ascii="Arial" w:eastAsiaTheme="minorEastAsia" w:hAnsi="Arial"/>
                <w:i/>
                <w:noProof/>
                <w:sz w:val="18"/>
                <w:lang w:eastAsia="en-US"/>
              </w:rPr>
              <w:t xml:space="preserve">Use </w:t>
            </w:r>
            <w:r w:rsidRPr="00117107">
              <w:rPr>
                <w:rFonts w:ascii="Arial" w:eastAsiaTheme="minorEastAsia" w:hAnsi="Arial"/>
                <w:i/>
                <w:noProof/>
                <w:sz w:val="18"/>
                <w:u w:val="single"/>
                <w:lang w:eastAsia="en-US"/>
              </w:rPr>
              <w:t>one</w:t>
            </w:r>
            <w:r w:rsidRPr="00117107">
              <w:rPr>
                <w:rFonts w:ascii="Arial" w:eastAsiaTheme="minorEastAsia" w:hAnsi="Arial"/>
                <w:i/>
                <w:noProof/>
                <w:sz w:val="18"/>
                <w:lang w:eastAsia="en-US"/>
              </w:rPr>
              <w:t xml:space="preserve"> of the following releases:</w:t>
            </w:r>
            <w:r w:rsidRPr="00117107">
              <w:rPr>
                <w:rFonts w:ascii="Arial" w:eastAsiaTheme="minorEastAsia" w:hAnsi="Arial"/>
                <w:i/>
                <w:noProof/>
                <w:sz w:val="18"/>
                <w:lang w:eastAsia="en-US"/>
              </w:rPr>
              <w:br/>
              <w:t>Rel-8</w:t>
            </w:r>
            <w:r w:rsidRPr="00117107">
              <w:rPr>
                <w:rFonts w:ascii="Arial" w:eastAsiaTheme="minorEastAsia" w:hAnsi="Arial"/>
                <w:i/>
                <w:noProof/>
                <w:sz w:val="18"/>
                <w:lang w:eastAsia="en-US"/>
              </w:rPr>
              <w:tab/>
              <w:t>(Release 8)</w:t>
            </w:r>
            <w:r w:rsidRPr="00117107">
              <w:rPr>
                <w:rFonts w:ascii="Arial" w:eastAsiaTheme="minorEastAsia" w:hAnsi="Arial"/>
                <w:i/>
                <w:noProof/>
                <w:sz w:val="18"/>
                <w:lang w:eastAsia="en-US"/>
              </w:rPr>
              <w:br/>
              <w:t>Rel-9</w:t>
            </w:r>
            <w:r w:rsidRPr="00117107">
              <w:rPr>
                <w:rFonts w:ascii="Arial" w:eastAsiaTheme="minorEastAsia" w:hAnsi="Arial"/>
                <w:i/>
                <w:noProof/>
                <w:sz w:val="18"/>
                <w:lang w:eastAsia="en-US"/>
              </w:rPr>
              <w:tab/>
              <w:t>(Release 9)</w:t>
            </w:r>
            <w:r w:rsidRPr="00117107">
              <w:rPr>
                <w:rFonts w:ascii="Arial" w:eastAsiaTheme="minorEastAsia" w:hAnsi="Arial"/>
                <w:i/>
                <w:noProof/>
                <w:sz w:val="18"/>
                <w:lang w:eastAsia="en-US"/>
              </w:rPr>
              <w:br/>
              <w:t>Rel-10</w:t>
            </w:r>
            <w:r w:rsidRPr="00117107">
              <w:rPr>
                <w:rFonts w:ascii="Arial" w:eastAsiaTheme="minorEastAsia" w:hAnsi="Arial"/>
                <w:i/>
                <w:noProof/>
                <w:sz w:val="18"/>
                <w:lang w:eastAsia="en-US"/>
              </w:rPr>
              <w:tab/>
              <w:t>(Release 10)</w:t>
            </w:r>
            <w:r w:rsidRPr="00117107">
              <w:rPr>
                <w:rFonts w:ascii="Arial" w:eastAsiaTheme="minorEastAsia" w:hAnsi="Arial"/>
                <w:i/>
                <w:noProof/>
                <w:sz w:val="18"/>
                <w:lang w:eastAsia="en-US"/>
              </w:rPr>
              <w:br/>
              <w:t>Rel-11</w:t>
            </w:r>
            <w:r w:rsidRPr="00117107">
              <w:rPr>
                <w:rFonts w:ascii="Arial" w:eastAsiaTheme="minorEastAsia" w:hAnsi="Arial"/>
                <w:i/>
                <w:noProof/>
                <w:sz w:val="18"/>
                <w:lang w:eastAsia="en-US"/>
              </w:rPr>
              <w:tab/>
              <w:t>(Release 11)</w:t>
            </w:r>
            <w:r w:rsidRPr="00117107">
              <w:rPr>
                <w:rFonts w:ascii="Arial" w:eastAsiaTheme="minorEastAsia" w:hAnsi="Arial"/>
                <w:i/>
                <w:noProof/>
                <w:sz w:val="18"/>
                <w:lang w:eastAsia="en-US"/>
              </w:rPr>
              <w:br/>
              <w:t>Rel-12</w:t>
            </w:r>
            <w:r w:rsidRPr="00117107">
              <w:rPr>
                <w:rFonts w:ascii="Arial" w:eastAsiaTheme="minorEastAsia" w:hAnsi="Arial"/>
                <w:i/>
                <w:noProof/>
                <w:sz w:val="18"/>
                <w:lang w:eastAsia="en-US"/>
              </w:rPr>
              <w:tab/>
              <w:t>(Release 12)</w:t>
            </w:r>
            <w:r w:rsidRPr="00117107">
              <w:rPr>
                <w:rFonts w:ascii="Arial" w:eastAsiaTheme="minorEastAsia" w:hAnsi="Arial"/>
                <w:i/>
                <w:noProof/>
                <w:sz w:val="18"/>
                <w:lang w:eastAsia="en-US"/>
              </w:rPr>
              <w:br/>
              <w:t>Rel-13</w:t>
            </w:r>
            <w:r w:rsidRPr="00117107">
              <w:rPr>
                <w:rFonts w:ascii="Arial" w:eastAsiaTheme="minorEastAsia" w:hAnsi="Arial"/>
                <w:i/>
                <w:noProof/>
                <w:sz w:val="18"/>
                <w:lang w:eastAsia="en-US"/>
              </w:rPr>
              <w:tab/>
              <w:t>(Release 13)</w:t>
            </w:r>
            <w:r w:rsidRPr="00117107">
              <w:rPr>
                <w:rFonts w:ascii="Arial" w:eastAsiaTheme="minorEastAsia" w:hAnsi="Arial"/>
                <w:i/>
                <w:noProof/>
                <w:sz w:val="18"/>
                <w:lang w:eastAsia="en-US"/>
              </w:rPr>
              <w:br/>
              <w:t>Rel-14</w:t>
            </w:r>
            <w:r w:rsidRPr="00117107">
              <w:rPr>
                <w:rFonts w:ascii="Arial" w:eastAsiaTheme="minorEastAsia" w:hAnsi="Arial"/>
                <w:i/>
                <w:noProof/>
                <w:sz w:val="18"/>
                <w:lang w:eastAsia="en-US"/>
              </w:rPr>
              <w:tab/>
              <w:t>(Release 14)</w:t>
            </w:r>
            <w:r w:rsidRPr="00117107">
              <w:rPr>
                <w:rFonts w:ascii="Arial" w:eastAsiaTheme="minorEastAsia" w:hAnsi="Arial"/>
                <w:i/>
                <w:noProof/>
                <w:sz w:val="18"/>
                <w:lang w:eastAsia="en-US"/>
              </w:rPr>
              <w:br/>
              <w:t>Rel-15</w:t>
            </w:r>
            <w:r w:rsidRPr="00117107">
              <w:rPr>
                <w:rFonts w:ascii="Arial" w:eastAsiaTheme="minorEastAsia" w:hAnsi="Arial"/>
                <w:i/>
                <w:noProof/>
                <w:sz w:val="18"/>
                <w:lang w:eastAsia="en-US"/>
              </w:rPr>
              <w:tab/>
              <w:t>(Release 15)</w:t>
            </w:r>
            <w:r w:rsidRPr="00117107">
              <w:rPr>
                <w:rFonts w:ascii="Arial" w:eastAsiaTheme="minorEastAsia" w:hAnsi="Arial"/>
                <w:i/>
                <w:noProof/>
                <w:sz w:val="18"/>
                <w:lang w:eastAsia="en-US"/>
              </w:rPr>
              <w:br/>
              <w:t>Rel-16</w:t>
            </w:r>
            <w:r w:rsidRPr="00117107">
              <w:rPr>
                <w:rFonts w:ascii="Arial" w:eastAsiaTheme="minorEastAsia" w:hAnsi="Arial"/>
                <w:i/>
                <w:noProof/>
                <w:sz w:val="18"/>
                <w:lang w:eastAsia="en-US"/>
              </w:rPr>
              <w:tab/>
              <w:t>(Release 16)</w:t>
            </w:r>
          </w:p>
        </w:tc>
      </w:tr>
      <w:tr w:rsidR="00811462" w:rsidRPr="00117107" w14:paraId="7B124126" w14:textId="77777777" w:rsidTr="004B28A1">
        <w:tc>
          <w:tcPr>
            <w:tcW w:w="1843" w:type="dxa"/>
          </w:tcPr>
          <w:p w14:paraId="1A83A39E" w14:textId="77777777" w:rsidR="00811462" w:rsidRPr="00117107" w:rsidRDefault="00811462" w:rsidP="004B28A1">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Pr>
          <w:p w14:paraId="47289613" w14:textId="77777777" w:rsidR="00811462" w:rsidRPr="00117107" w:rsidRDefault="00811462" w:rsidP="004B28A1">
            <w:pPr>
              <w:overflowPunct/>
              <w:autoSpaceDE/>
              <w:autoSpaceDN/>
              <w:adjustRightInd/>
              <w:spacing w:after="0"/>
              <w:textAlignment w:val="auto"/>
              <w:rPr>
                <w:rFonts w:ascii="Arial" w:eastAsiaTheme="minorEastAsia" w:hAnsi="Arial"/>
                <w:noProof/>
                <w:sz w:val="8"/>
                <w:szCs w:val="8"/>
                <w:lang w:eastAsia="en-US"/>
              </w:rPr>
            </w:pPr>
          </w:p>
        </w:tc>
      </w:tr>
      <w:tr w:rsidR="00811462" w:rsidRPr="00117107" w14:paraId="5A821B96" w14:textId="77777777" w:rsidTr="004B28A1">
        <w:tc>
          <w:tcPr>
            <w:tcW w:w="2694" w:type="dxa"/>
            <w:gridSpan w:val="2"/>
            <w:tcBorders>
              <w:top w:val="single" w:sz="4" w:space="0" w:color="auto"/>
              <w:left w:val="single" w:sz="4" w:space="0" w:color="auto"/>
            </w:tcBorders>
          </w:tcPr>
          <w:p w14:paraId="065A3E60" w14:textId="77777777" w:rsidR="00811462" w:rsidRPr="00117107" w:rsidRDefault="00811462" w:rsidP="004B28A1">
            <w:pPr>
              <w:tabs>
                <w:tab w:val="right" w:pos="2184"/>
              </w:tabs>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F17AE2F" w14:textId="77777777" w:rsidR="00811462" w:rsidRPr="00117107" w:rsidRDefault="00811462" w:rsidP="004B28A1">
            <w:pPr>
              <w:wordWrap w:val="0"/>
              <w:overflowPunct/>
              <w:adjustRightInd/>
              <w:spacing w:after="0"/>
              <w:jc w:val="both"/>
              <w:textAlignment w:val="auto"/>
              <w:rPr>
                <w:rFonts w:ascii="Arial" w:eastAsia="맑은 고딕" w:hAnsi="Arial" w:cs="Arial"/>
                <w:lang w:eastAsia="ko-KR"/>
              </w:rPr>
            </w:pPr>
            <w:r w:rsidRPr="00117107">
              <w:rPr>
                <w:rFonts w:ascii="Arial" w:eastAsia="맑은 고딕" w:hAnsi="Arial" w:cs="Arial"/>
                <w:lang w:eastAsia="ko-KR"/>
              </w:rPr>
              <w:t>According to the current procedural text, UE checks whether RPLMN is included in VarLogMeasReport before including logMeasAvailable indicator. There is no need to check it again when including logMeasAvailableBT and logMeasAvailableWLAN.</w:t>
            </w:r>
          </w:p>
        </w:tc>
      </w:tr>
      <w:tr w:rsidR="00811462" w:rsidRPr="00117107" w14:paraId="044B6400" w14:textId="77777777" w:rsidTr="004B28A1">
        <w:tc>
          <w:tcPr>
            <w:tcW w:w="2694" w:type="dxa"/>
            <w:gridSpan w:val="2"/>
            <w:tcBorders>
              <w:left w:val="single" w:sz="4" w:space="0" w:color="auto"/>
            </w:tcBorders>
          </w:tcPr>
          <w:p w14:paraId="4C693384" w14:textId="77777777" w:rsidR="00811462" w:rsidRPr="00117107" w:rsidRDefault="00811462" w:rsidP="004B28A1">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7AEA299D" w14:textId="77777777" w:rsidR="00811462" w:rsidRPr="00117107" w:rsidRDefault="00811462" w:rsidP="004B28A1">
            <w:pPr>
              <w:overflowPunct/>
              <w:autoSpaceDE/>
              <w:autoSpaceDN/>
              <w:adjustRightInd/>
              <w:spacing w:after="0"/>
              <w:textAlignment w:val="auto"/>
              <w:rPr>
                <w:rFonts w:ascii="Arial" w:eastAsiaTheme="minorEastAsia" w:hAnsi="Arial"/>
                <w:noProof/>
                <w:sz w:val="8"/>
                <w:szCs w:val="8"/>
                <w:lang w:eastAsia="en-US"/>
              </w:rPr>
            </w:pPr>
          </w:p>
        </w:tc>
      </w:tr>
      <w:tr w:rsidR="00811462" w:rsidRPr="00117107" w14:paraId="31CF8FE8" w14:textId="77777777" w:rsidTr="004B28A1">
        <w:tc>
          <w:tcPr>
            <w:tcW w:w="2694" w:type="dxa"/>
            <w:gridSpan w:val="2"/>
            <w:tcBorders>
              <w:left w:val="single" w:sz="4" w:space="0" w:color="auto"/>
            </w:tcBorders>
          </w:tcPr>
          <w:p w14:paraId="5B480022" w14:textId="77777777" w:rsidR="00811462" w:rsidRPr="00117107" w:rsidRDefault="00811462" w:rsidP="004B28A1">
            <w:pPr>
              <w:tabs>
                <w:tab w:val="right" w:pos="2184"/>
              </w:tabs>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Summary of change:</w:t>
            </w:r>
          </w:p>
        </w:tc>
        <w:tc>
          <w:tcPr>
            <w:tcW w:w="6946" w:type="dxa"/>
            <w:gridSpan w:val="9"/>
            <w:tcBorders>
              <w:right w:val="single" w:sz="4" w:space="0" w:color="auto"/>
            </w:tcBorders>
            <w:shd w:val="pct30" w:color="FFFF00" w:fill="auto"/>
          </w:tcPr>
          <w:p w14:paraId="7439F1AA" w14:textId="77777777" w:rsidR="00811462" w:rsidRPr="00117107" w:rsidRDefault="00811462" w:rsidP="004B28A1">
            <w:pPr>
              <w:jc w:val="both"/>
              <w:rPr>
                <w:rFonts w:ascii="Arial" w:eastAsia="맑은 고딕" w:hAnsi="Arial" w:cs="Arial"/>
                <w:lang w:eastAsia="ko-KR"/>
              </w:rPr>
            </w:pPr>
            <w:r w:rsidRPr="00117107">
              <w:rPr>
                <w:rFonts w:ascii="Arial" w:eastAsia="맑은 고딕" w:hAnsi="Arial" w:cs="Arial"/>
                <w:lang w:eastAsia="ko-KR"/>
              </w:rPr>
              <w:t>Remove duplicated RPLMN checking when including logMeasAvailableBT and logMeasAvailableWLAN.</w:t>
            </w:r>
          </w:p>
          <w:p w14:paraId="6DF8F460" w14:textId="77777777" w:rsidR="00811462" w:rsidRPr="00117107" w:rsidRDefault="00811462" w:rsidP="004B28A1">
            <w:pPr>
              <w:jc w:val="both"/>
              <w:rPr>
                <w:rFonts w:ascii="Arial" w:eastAsiaTheme="minorEastAsia" w:hAnsi="Arial" w:cs="Arial"/>
              </w:rPr>
            </w:pPr>
          </w:p>
          <w:p w14:paraId="02C3FD31" w14:textId="77777777" w:rsidR="00811462" w:rsidRPr="00117107" w:rsidRDefault="00811462" w:rsidP="004B28A1">
            <w:pPr>
              <w:overflowPunct/>
              <w:autoSpaceDE/>
              <w:autoSpaceDN/>
              <w:adjustRightInd/>
              <w:spacing w:after="0"/>
              <w:textAlignment w:val="auto"/>
              <w:rPr>
                <w:rFonts w:ascii="Arial" w:eastAsiaTheme="minorEastAsia" w:hAnsi="Arial"/>
                <w:b/>
                <w:noProof/>
                <w:lang w:eastAsia="ko-KR"/>
              </w:rPr>
            </w:pPr>
            <w:r w:rsidRPr="00117107">
              <w:rPr>
                <w:rFonts w:ascii="Arial" w:eastAsiaTheme="minorEastAsia" w:hAnsi="Arial"/>
                <w:b/>
                <w:noProof/>
                <w:lang w:eastAsia="ko-KR"/>
              </w:rPr>
              <w:t>Impact analysis</w:t>
            </w:r>
          </w:p>
          <w:p w14:paraId="33D4ED16" w14:textId="77777777" w:rsidR="00811462" w:rsidRPr="00117107" w:rsidRDefault="00811462" w:rsidP="004B28A1">
            <w:pPr>
              <w:overflowPunct/>
              <w:autoSpaceDE/>
              <w:autoSpaceDN/>
              <w:adjustRightInd/>
              <w:spacing w:after="0"/>
              <w:textAlignment w:val="auto"/>
              <w:rPr>
                <w:rFonts w:ascii="Arial" w:eastAsiaTheme="minorEastAsia" w:hAnsi="Arial"/>
                <w:noProof/>
                <w:u w:val="single"/>
                <w:lang w:eastAsia="ko-KR"/>
              </w:rPr>
            </w:pPr>
            <w:r w:rsidRPr="00117107">
              <w:rPr>
                <w:rFonts w:ascii="Arial" w:eastAsiaTheme="minorEastAsia" w:hAnsi="Arial"/>
                <w:noProof/>
                <w:u w:val="single"/>
                <w:lang w:eastAsia="ko-KR"/>
              </w:rPr>
              <w:t>Architecture options</w:t>
            </w:r>
          </w:p>
          <w:p w14:paraId="0A9825E3" w14:textId="77777777" w:rsidR="00811462" w:rsidRPr="00117107" w:rsidRDefault="00811462" w:rsidP="004B28A1">
            <w:pPr>
              <w:overflowPunct/>
              <w:autoSpaceDE/>
              <w:autoSpaceDN/>
              <w:adjustRightInd/>
              <w:spacing w:after="0"/>
              <w:textAlignment w:val="auto"/>
              <w:rPr>
                <w:rFonts w:ascii="Arial" w:eastAsiaTheme="minorEastAsia" w:hAnsi="Arial"/>
                <w:noProof/>
                <w:lang w:eastAsia="ko-KR"/>
              </w:rPr>
            </w:pPr>
            <w:r>
              <w:rPr>
                <w:rFonts w:ascii="Arial" w:eastAsiaTheme="minorEastAsia" w:hAnsi="Arial"/>
                <w:noProof/>
                <w:lang w:eastAsia="ko-KR"/>
              </w:rPr>
              <w:t xml:space="preserve">LTE, (NG)EN-DC, </w:t>
            </w:r>
          </w:p>
          <w:p w14:paraId="09F2251F" w14:textId="77777777" w:rsidR="00811462" w:rsidRPr="00117107" w:rsidRDefault="00811462" w:rsidP="004B28A1">
            <w:pPr>
              <w:overflowPunct/>
              <w:autoSpaceDE/>
              <w:autoSpaceDN/>
              <w:adjustRightInd/>
              <w:spacing w:after="0"/>
              <w:textAlignment w:val="auto"/>
              <w:rPr>
                <w:rFonts w:ascii="Arial" w:eastAsiaTheme="minorEastAsia" w:hAnsi="Arial"/>
                <w:noProof/>
                <w:lang w:eastAsia="ko-KR"/>
              </w:rPr>
            </w:pPr>
          </w:p>
          <w:p w14:paraId="2986DDD2" w14:textId="77777777" w:rsidR="00811462" w:rsidRPr="00117107" w:rsidRDefault="00811462" w:rsidP="004B28A1">
            <w:pPr>
              <w:overflowPunct/>
              <w:autoSpaceDE/>
              <w:autoSpaceDN/>
              <w:adjustRightInd/>
              <w:spacing w:after="0"/>
              <w:textAlignment w:val="auto"/>
              <w:rPr>
                <w:rFonts w:ascii="Arial" w:eastAsiaTheme="minorEastAsia" w:hAnsi="Arial"/>
                <w:noProof/>
                <w:u w:val="single"/>
                <w:lang w:eastAsia="ko-KR"/>
              </w:rPr>
            </w:pPr>
            <w:r w:rsidRPr="00117107">
              <w:rPr>
                <w:rFonts w:ascii="Arial" w:eastAsiaTheme="minorEastAsia" w:hAnsi="Arial"/>
                <w:noProof/>
                <w:u w:val="single"/>
                <w:lang w:eastAsia="ko-KR"/>
              </w:rPr>
              <w:t>Impacted functionality</w:t>
            </w:r>
          </w:p>
          <w:p w14:paraId="35F886AC" w14:textId="77777777" w:rsidR="00811462" w:rsidRPr="00117107" w:rsidRDefault="00811462" w:rsidP="004B28A1">
            <w:pPr>
              <w:overflowPunct/>
              <w:autoSpaceDE/>
              <w:autoSpaceDN/>
              <w:adjustRightInd/>
              <w:spacing w:after="0"/>
              <w:textAlignment w:val="auto"/>
              <w:rPr>
                <w:rFonts w:ascii="Arial" w:eastAsiaTheme="minorEastAsia" w:hAnsi="Arial"/>
                <w:noProof/>
                <w:lang w:eastAsia="ko-KR"/>
              </w:rPr>
            </w:pPr>
            <w:r w:rsidRPr="00117107">
              <w:rPr>
                <w:rFonts w:ascii="Arial" w:eastAsiaTheme="minorEastAsia" w:hAnsi="Arial"/>
                <w:noProof/>
                <w:lang w:eastAsia="ko-KR"/>
              </w:rPr>
              <w:t xml:space="preserve">Inclusion of </w:t>
            </w:r>
            <w:r w:rsidRPr="00117107">
              <w:rPr>
                <w:rFonts w:ascii="Arial" w:eastAsia="맑은 고딕" w:hAnsi="Arial" w:cs="Arial"/>
                <w:lang w:eastAsia="ko-KR"/>
              </w:rPr>
              <w:t xml:space="preserve">logMeasAvailableBT and logMeasAvailableWLAN for logged measurements </w:t>
            </w:r>
          </w:p>
          <w:p w14:paraId="1A5355F8" w14:textId="77777777" w:rsidR="00811462" w:rsidRPr="00117107" w:rsidRDefault="00811462" w:rsidP="004B28A1">
            <w:pPr>
              <w:overflowPunct/>
              <w:autoSpaceDE/>
              <w:autoSpaceDN/>
              <w:adjustRightInd/>
              <w:spacing w:after="0"/>
              <w:ind w:left="100"/>
              <w:textAlignment w:val="auto"/>
              <w:rPr>
                <w:rFonts w:ascii="Arial" w:eastAsiaTheme="minorEastAsia" w:hAnsi="Arial"/>
                <w:noProof/>
                <w:lang w:eastAsia="ko-KR"/>
              </w:rPr>
            </w:pPr>
          </w:p>
          <w:p w14:paraId="0A15CAA3" w14:textId="77777777" w:rsidR="00811462" w:rsidRPr="00117107" w:rsidRDefault="00811462" w:rsidP="004B28A1">
            <w:pPr>
              <w:overflowPunct/>
              <w:autoSpaceDE/>
              <w:autoSpaceDN/>
              <w:adjustRightInd/>
              <w:spacing w:after="0"/>
              <w:textAlignment w:val="auto"/>
              <w:rPr>
                <w:rFonts w:ascii="Arial" w:eastAsiaTheme="minorEastAsia" w:hAnsi="Arial"/>
                <w:noProof/>
                <w:u w:val="single"/>
                <w:lang w:eastAsia="ko-KR"/>
              </w:rPr>
            </w:pPr>
            <w:r w:rsidRPr="00117107">
              <w:rPr>
                <w:rFonts w:ascii="Arial" w:eastAsiaTheme="minorEastAsia" w:hAnsi="Arial"/>
                <w:noProof/>
                <w:u w:val="single"/>
                <w:lang w:eastAsia="ko-KR"/>
              </w:rPr>
              <w:t>Inter-operability</w:t>
            </w:r>
          </w:p>
          <w:p w14:paraId="010B83E5" w14:textId="77777777" w:rsidR="00811462" w:rsidRPr="00117107" w:rsidRDefault="00811462" w:rsidP="00811462">
            <w:pPr>
              <w:numPr>
                <w:ilvl w:val="0"/>
                <w:numId w:val="8"/>
              </w:numPr>
              <w:overflowPunct/>
              <w:autoSpaceDE/>
              <w:autoSpaceDN/>
              <w:adjustRightInd/>
              <w:spacing w:after="0"/>
              <w:contextualSpacing/>
              <w:jc w:val="both"/>
              <w:textAlignment w:val="auto"/>
              <w:rPr>
                <w:rFonts w:ascii="Arial" w:eastAsia="맑은 고딕" w:hAnsi="Arial"/>
                <w:noProof/>
                <w:lang w:eastAsia="ko-KR"/>
              </w:rPr>
            </w:pPr>
            <w:r w:rsidRPr="00117107">
              <w:rPr>
                <w:rFonts w:ascii="Arial" w:eastAsia="맑은 고딕" w:hAnsi="Arial" w:cs="Arial"/>
                <w:lang w:eastAsia="ko-KR"/>
              </w:rPr>
              <w:t xml:space="preserve">There is no inter-operability issue as the change impacts to UE side only. </w:t>
            </w:r>
          </w:p>
        </w:tc>
      </w:tr>
      <w:tr w:rsidR="00811462" w:rsidRPr="00117107" w14:paraId="4EB5EA42" w14:textId="77777777" w:rsidTr="004B28A1">
        <w:tc>
          <w:tcPr>
            <w:tcW w:w="2694" w:type="dxa"/>
            <w:gridSpan w:val="2"/>
            <w:tcBorders>
              <w:left w:val="single" w:sz="4" w:space="0" w:color="auto"/>
            </w:tcBorders>
          </w:tcPr>
          <w:p w14:paraId="02D0751A" w14:textId="77777777" w:rsidR="00811462" w:rsidRPr="00117107" w:rsidRDefault="00811462" w:rsidP="004B28A1">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12291FCE" w14:textId="77777777" w:rsidR="00811462" w:rsidRPr="00117107" w:rsidRDefault="00811462" w:rsidP="004B28A1">
            <w:pPr>
              <w:overflowPunct/>
              <w:autoSpaceDE/>
              <w:autoSpaceDN/>
              <w:adjustRightInd/>
              <w:spacing w:after="0"/>
              <w:textAlignment w:val="auto"/>
              <w:rPr>
                <w:rFonts w:ascii="Arial" w:eastAsiaTheme="minorEastAsia" w:hAnsi="Arial"/>
                <w:noProof/>
                <w:sz w:val="8"/>
                <w:szCs w:val="8"/>
                <w:lang w:eastAsia="en-US"/>
              </w:rPr>
            </w:pPr>
          </w:p>
        </w:tc>
      </w:tr>
      <w:tr w:rsidR="00811462" w:rsidRPr="00117107" w14:paraId="1794E335" w14:textId="77777777" w:rsidTr="004B28A1">
        <w:tc>
          <w:tcPr>
            <w:tcW w:w="2694" w:type="dxa"/>
            <w:gridSpan w:val="2"/>
            <w:tcBorders>
              <w:left w:val="single" w:sz="4" w:space="0" w:color="auto"/>
              <w:bottom w:val="single" w:sz="4" w:space="0" w:color="auto"/>
            </w:tcBorders>
          </w:tcPr>
          <w:p w14:paraId="33E8B298" w14:textId="77777777" w:rsidR="00811462" w:rsidRPr="00117107" w:rsidRDefault="00811462" w:rsidP="004B28A1">
            <w:pPr>
              <w:tabs>
                <w:tab w:val="right" w:pos="2184"/>
              </w:tabs>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1182D77" w14:textId="77777777" w:rsidR="00811462" w:rsidRPr="00117107" w:rsidRDefault="00811462" w:rsidP="004B28A1">
            <w:pPr>
              <w:overflowPunct/>
              <w:autoSpaceDE/>
              <w:autoSpaceDN/>
              <w:adjustRightInd/>
              <w:spacing w:after="0"/>
              <w:jc w:val="both"/>
              <w:textAlignment w:val="auto"/>
              <w:rPr>
                <w:rFonts w:ascii="Arial" w:eastAsia="맑은 고딕" w:hAnsi="Arial"/>
                <w:noProof/>
                <w:lang w:eastAsia="ko-KR"/>
              </w:rPr>
            </w:pPr>
            <w:r w:rsidRPr="00117107">
              <w:rPr>
                <w:rFonts w:ascii="Arial" w:eastAsia="맑은 고딕" w:hAnsi="Arial" w:hint="eastAsia"/>
                <w:noProof/>
                <w:lang w:eastAsia="ko-KR"/>
              </w:rPr>
              <w:t xml:space="preserve">UE unnecessarily </w:t>
            </w:r>
            <w:r w:rsidRPr="00117107">
              <w:rPr>
                <w:rFonts w:ascii="Arial" w:eastAsia="맑은 고딕" w:hAnsi="Arial"/>
                <w:noProof/>
                <w:lang w:eastAsia="ko-KR"/>
              </w:rPr>
              <w:t xml:space="preserve">repeats to </w:t>
            </w:r>
            <w:r w:rsidRPr="00117107">
              <w:rPr>
                <w:rFonts w:ascii="Arial" w:eastAsia="맑은 고딕" w:hAnsi="Arial" w:hint="eastAsia"/>
                <w:noProof/>
                <w:lang w:eastAsia="ko-KR"/>
              </w:rPr>
              <w:t xml:space="preserve">check </w:t>
            </w:r>
            <w:r w:rsidRPr="00117107">
              <w:rPr>
                <w:rFonts w:ascii="Arial" w:eastAsia="맑은 고딕" w:hAnsi="Arial"/>
                <w:noProof/>
                <w:lang w:eastAsia="ko-KR"/>
              </w:rPr>
              <w:t xml:space="preserve">the </w:t>
            </w:r>
            <w:r w:rsidRPr="00117107">
              <w:rPr>
                <w:rFonts w:ascii="Arial" w:eastAsia="맑은 고딕" w:hAnsi="Arial" w:hint="eastAsia"/>
                <w:noProof/>
                <w:lang w:eastAsia="ko-KR"/>
              </w:rPr>
              <w:t xml:space="preserve">RPLMN in VarLogMeasReport </w:t>
            </w:r>
            <w:r w:rsidRPr="00117107">
              <w:rPr>
                <w:rFonts w:ascii="Arial" w:eastAsia="맑은 고딕" w:hAnsi="Arial"/>
                <w:noProof/>
                <w:lang w:eastAsia="ko-KR"/>
              </w:rPr>
              <w:t>when</w:t>
            </w:r>
            <w:r w:rsidRPr="00117107">
              <w:rPr>
                <w:rFonts w:ascii="Arial" w:eastAsia="맑은 고딕" w:hAnsi="Arial" w:hint="eastAsia"/>
                <w:noProof/>
                <w:lang w:eastAsia="ko-KR"/>
              </w:rPr>
              <w:t xml:space="preserve"> including availability indicator. </w:t>
            </w:r>
          </w:p>
        </w:tc>
      </w:tr>
      <w:tr w:rsidR="00811462" w:rsidRPr="00117107" w14:paraId="64498C60" w14:textId="77777777" w:rsidTr="004B28A1">
        <w:tc>
          <w:tcPr>
            <w:tcW w:w="2694" w:type="dxa"/>
            <w:gridSpan w:val="2"/>
          </w:tcPr>
          <w:p w14:paraId="45DD2BD7" w14:textId="77777777" w:rsidR="00811462" w:rsidRPr="00117107" w:rsidRDefault="00811462" w:rsidP="004B28A1">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Pr>
          <w:p w14:paraId="50E7B64D" w14:textId="77777777" w:rsidR="00811462" w:rsidRPr="00117107" w:rsidRDefault="00811462" w:rsidP="004B28A1">
            <w:pPr>
              <w:overflowPunct/>
              <w:autoSpaceDE/>
              <w:autoSpaceDN/>
              <w:adjustRightInd/>
              <w:spacing w:after="0"/>
              <w:textAlignment w:val="auto"/>
              <w:rPr>
                <w:rFonts w:ascii="Arial" w:eastAsiaTheme="minorEastAsia" w:hAnsi="Arial"/>
                <w:noProof/>
                <w:sz w:val="8"/>
                <w:szCs w:val="8"/>
                <w:lang w:eastAsia="en-US"/>
              </w:rPr>
            </w:pPr>
          </w:p>
        </w:tc>
      </w:tr>
      <w:tr w:rsidR="00811462" w:rsidRPr="00117107" w14:paraId="487F7167" w14:textId="77777777" w:rsidTr="004B28A1">
        <w:tc>
          <w:tcPr>
            <w:tcW w:w="2694" w:type="dxa"/>
            <w:gridSpan w:val="2"/>
            <w:tcBorders>
              <w:top w:val="single" w:sz="4" w:space="0" w:color="auto"/>
              <w:left w:val="single" w:sz="4" w:space="0" w:color="auto"/>
            </w:tcBorders>
          </w:tcPr>
          <w:p w14:paraId="749B27FF" w14:textId="77777777" w:rsidR="00811462" w:rsidRPr="00117107" w:rsidRDefault="00811462" w:rsidP="004B28A1">
            <w:pPr>
              <w:tabs>
                <w:tab w:val="right" w:pos="2184"/>
              </w:tabs>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F5A5BC4" w14:textId="77777777" w:rsidR="00811462" w:rsidRPr="00117107" w:rsidRDefault="00811462" w:rsidP="004B28A1">
            <w:pPr>
              <w:overflowPunct/>
              <w:autoSpaceDE/>
              <w:autoSpaceDN/>
              <w:adjustRightInd/>
              <w:spacing w:after="0"/>
              <w:textAlignment w:val="auto"/>
              <w:rPr>
                <w:rFonts w:ascii="Arial" w:eastAsiaTheme="minorEastAsia" w:hAnsi="Arial"/>
                <w:noProof/>
                <w:lang w:eastAsia="ko-KR"/>
              </w:rPr>
            </w:pPr>
            <w:r w:rsidRPr="00117107">
              <w:rPr>
                <w:rFonts w:ascii="Arial" w:eastAsiaTheme="minorEastAsia" w:hAnsi="Arial"/>
                <w:noProof/>
              </w:rPr>
              <w:t>5.3.3.4, 5.3</w:t>
            </w:r>
            <w:r>
              <w:rPr>
                <w:rFonts w:ascii="Arial" w:eastAsiaTheme="minorEastAsia" w:hAnsi="Arial"/>
                <w:noProof/>
              </w:rPr>
              <w:t>.3.4a</w:t>
            </w:r>
            <w:r w:rsidRPr="00117107">
              <w:rPr>
                <w:rFonts w:ascii="Arial" w:eastAsiaTheme="minorEastAsia" w:hAnsi="Arial"/>
                <w:noProof/>
              </w:rPr>
              <w:t xml:space="preserve">, </w:t>
            </w:r>
            <w:r>
              <w:rPr>
                <w:rFonts w:ascii="Arial" w:eastAsiaTheme="minorEastAsia" w:hAnsi="Arial"/>
                <w:noProof/>
              </w:rPr>
              <w:t>5.3.5.4</w:t>
            </w:r>
            <w:r w:rsidRPr="00117107">
              <w:rPr>
                <w:rFonts w:ascii="Arial" w:eastAsiaTheme="minorEastAsia" w:hAnsi="Arial"/>
                <w:noProof/>
              </w:rPr>
              <w:t xml:space="preserve">, </w:t>
            </w:r>
            <w:r>
              <w:rPr>
                <w:rFonts w:ascii="Arial" w:eastAsiaTheme="minorEastAsia" w:hAnsi="Arial"/>
                <w:noProof/>
              </w:rPr>
              <w:t>5.3.7.5, 5.4.2.3</w:t>
            </w:r>
            <w:r w:rsidRPr="00117107">
              <w:rPr>
                <w:rFonts w:ascii="Arial" w:eastAsiaTheme="minorEastAsia" w:hAnsi="Arial"/>
                <w:noProof/>
              </w:rPr>
              <w:t xml:space="preserve"> </w:t>
            </w:r>
          </w:p>
        </w:tc>
      </w:tr>
      <w:tr w:rsidR="00811462" w:rsidRPr="00117107" w14:paraId="20D695A3" w14:textId="77777777" w:rsidTr="004B28A1">
        <w:tc>
          <w:tcPr>
            <w:tcW w:w="2694" w:type="dxa"/>
            <w:gridSpan w:val="2"/>
            <w:tcBorders>
              <w:left w:val="single" w:sz="4" w:space="0" w:color="auto"/>
            </w:tcBorders>
          </w:tcPr>
          <w:p w14:paraId="5C2E585B" w14:textId="77777777" w:rsidR="00811462" w:rsidRPr="00117107" w:rsidRDefault="00811462" w:rsidP="004B28A1">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79007006" w14:textId="77777777" w:rsidR="00811462" w:rsidRPr="00117107" w:rsidRDefault="00811462" w:rsidP="004B28A1">
            <w:pPr>
              <w:overflowPunct/>
              <w:autoSpaceDE/>
              <w:autoSpaceDN/>
              <w:adjustRightInd/>
              <w:spacing w:after="0"/>
              <w:textAlignment w:val="auto"/>
              <w:rPr>
                <w:rFonts w:ascii="Arial" w:eastAsiaTheme="minorEastAsia" w:hAnsi="Arial"/>
                <w:noProof/>
                <w:sz w:val="8"/>
                <w:szCs w:val="8"/>
                <w:lang w:eastAsia="en-US"/>
              </w:rPr>
            </w:pPr>
          </w:p>
        </w:tc>
      </w:tr>
      <w:tr w:rsidR="00811462" w:rsidRPr="00117107" w14:paraId="6D7DD8EB" w14:textId="77777777" w:rsidTr="004B28A1">
        <w:tc>
          <w:tcPr>
            <w:tcW w:w="2694" w:type="dxa"/>
            <w:gridSpan w:val="2"/>
            <w:tcBorders>
              <w:left w:val="single" w:sz="4" w:space="0" w:color="auto"/>
            </w:tcBorders>
          </w:tcPr>
          <w:p w14:paraId="633740A4" w14:textId="77777777" w:rsidR="00811462" w:rsidRPr="00117107" w:rsidRDefault="00811462" w:rsidP="004B28A1">
            <w:pPr>
              <w:tabs>
                <w:tab w:val="right" w:pos="2184"/>
              </w:tabs>
              <w:overflowPunct/>
              <w:autoSpaceDE/>
              <w:autoSpaceDN/>
              <w:adjustRightInd/>
              <w:spacing w:after="0"/>
              <w:textAlignment w:val="auto"/>
              <w:rPr>
                <w:rFonts w:ascii="Arial" w:eastAsiaTheme="minorEastAsia" w:hAnsi="Arial"/>
                <w:b/>
                <w:i/>
                <w:noProof/>
                <w:lang w:eastAsia="en-US"/>
              </w:rPr>
            </w:pPr>
          </w:p>
        </w:tc>
        <w:tc>
          <w:tcPr>
            <w:tcW w:w="284" w:type="dxa"/>
            <w:tcBorders>
              <w:top w:val="single" w:sz="4" w:space="0" w:color="auto"/>
              <w:left w:val="single" w:sz="4" w:space="0" w:color="auto"/>
              <w:bottom w:val="single" w:sz="4" w:space="0" w:color="auto"/>
            </w:tcBorders>
          </w:tcPr>
          <w:p w14:paraId="59B7B6C8" w14:textId="77777777" w:rsidR="00811462" w:rsidRPr="00117107" w:rsidRDefault="00811462" w:rsidP="004B28A1">
            <w:pPr>
              <w:overflowPunct/>
              <w:autoSpaceDE/>
              <w:autoSpaceDN/>
              <w:adjustRightInd/>
              <w:spacing w:after="0"/>
              <w:jc w:val="center"/>
              <w:textAlignment w:val="auto"/>
              <w:rPr>
                <w:rFonts w:ascii="Arial" w:eastAsiaTheme="minorEastAsia" w:hAnsi="Arial"/>
                <w:b/>
                <w:caps/>
                <w:noProof/>
                <w:lang w:eastAsia="en-US"/>
              </w:rPr>
            </w:pPr>
            <w:r w:rsidRPr="00117107">
              <w:rPr>
                <w:rFonts w:ascii="Arial" w:eastAsiaTheme="minorEastAsia"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C0360" w14:textId="77777777" w:rsidR="00811462" w:rsidRPr="00117107" w:rsidRDefault="00811462" w:rsidP="004B28A1">
            <w:pPr>
              <w:overflowPunct/>
              <w:autoSpaceDE/>
              <w:autoSpaceDN/>
              <w:adjustRightInd/>
              <w:spacing w:after="0"/>
              <w:jc w:val="center"/>
              <w:textAlignment w:val="auto"/>
              <w:rPr>
                <w:rFonts w:ascii="Arial" w:eastAsiaTheme="minorEastAsia" w:hAnsi="Arial"/>
                <w:b/>
                <w:caps/>
                <w:noProof/>
                <w:lang w:eastAsia="en-US"/>
              </w:rPr>
            </w:pPr>
            <w:r w:rsidRPr="00117107">
              <w:rPr>
                <w:rFonts w:ascii="Arial" w:eastAsiaTheme="minorEastAsia" w:hAnsi="Arial"/>
                <w:b/>
                <w:caps/>
                <w:noProof/>
                <w:lang w:eastAsia="en-US"/>
              </w:rPr>
              <w:t>N</w:t>
            </w:r>
          </w:p>
        </w:tc>
        <w:tc>
          <w:tcPr>
            <w:tcW w:w="2977" w:type="dxa"/>
            <w:gridSpan w:val="4"/>
          </w:tcPr>
          <w:p w14:paraId="344A6938" w14:textId="77777777" w:rsidR="00811462" w:rsidRPr="00117107" w:rsidRDefault="00811462" w:rsidP="004B28A1">
            <w:pPr>
              <w:tabs>
                <w:tab w:val="right" w:pos="2893"/>
              </w:tabs>
              <w:overflowPunct/>
              <w:autoSpaceDE/>
              <w:autoSpaceDN/>
              <w:adjustRightInd/>
              <w:spacing w:after="0"/>
              <w:textAlignment w:val="auto"/>
              <w:rPr>
                <w:rFonts w:ascii="Arial" w:eastAsiaTheme="minorEastAsia" w:hAnsi="Arial"/>
                <w:noProof/>
                <w:lang w:eastAsia="en-US"/>
              </w:rPr>
            </w:pPr>
          </w:p>
        </w:tc>
        <w:tc>
          <w:tcPr>
            <w:tcW w:w="3401" w:type="dxa"/>
            <w:gridSpan w:val="3"/>
            <w:tcBorders>
              <w:right w:val="single" w:sz="4" w:space="0" w:color="auto"/>
            </w:tcBorders>
            <w:shd w:val="clear" w:color="FFFF00" w:fill="auto"/>
          </w:tcPr>
          <w:p w14:paraId="25B36030" w14:textId="77777777" w:rsidR="00811462" w:rsidRPr="00117107" w:rsidRDefault="00811462" w:rsidP="004B28A1">
            <w:pPr>
              <w:overflowPunct/>
              <w:autoSpaceDE/>
              <w:autoSpaceDN/>
              <w:adjustRightInd/>
              <w:spacing w:after="0"/>
              <w:ind w:left="99"/>
              <w:textAlignment w:val="auto"/>
              <w:rPr>
                <w:rFonts w:ascii="Arial" w:eastAsiaTheme="minorEastAsia" w:hAnsi="Arial"/>
                <w:noProof/>
                <w:lang w:eastAsia="en-US"/>
              </w:rPr>
            </w:pPr>
          </w:p>
        </w:tc>
      </w:tr>
      <w:tr w:rsidR="00811462" w:rsidRPr="00117107" w14:paraId="37F383A7" w14:textId="77777777" w:rsidTr="004B28A1">
        <w:tc>
          <w:tcPr>
            <w:tcW w:w="2694" w:type="dxa"/>
            <w:gridSpan w:val="2"/>
            <w:tcBorders>
              <w:left w:val="single" w:sz="4" w:space="0" w:color="auto"/>
            </w:tcBorders>
          </w:tcPr>
          <w:p w14:paraId="0FF79427" w14:textId="77777777" w:rsidR="00811462" w:rsidRPr="00117107" w:rsidRDefault="00811462" w:rsidP="004B28A1">
            <w:pPr>
              <w:tabs>
                <w:tab w:val="right" w:pos="2184"/>
              </w:tabs>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7FB5B7C" w14:textId="77777777" w:rsidR="00811462" w:rsidRPr="00117107" w:rsidRDefault="00811462" w:rsidP="004B28A1">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16A2D" w14:textId="77777777" w:rsidR="00811462" w:rsidRPr="00117107" w:rsidRDefault="00811462" w:rsidP="004B28A1">
            <w:pPr>
              <w:overflowPunct/>
              <w:autoSpaceDE/>
              <w:autoSpaceDN/>
              <w:adjustRightInd/>
              <w:spacing w:after="0"/>
              <w:jc w:val="center"/>
              <w:textAlignment w:val="auto"/>
              <w:rPr>
                <w:rFonts w:ascii="Arial" w:eastAsiaTheme="minorEastAsia" w:hAnsi="Arial"/>
                <w:b/>
                <w:caps/>
                <w:noProof/>
                <w:lang w:eastAsia="ko-KR"/>
              </w:rPr>
            </w:pPr>
            <w:r w:rsidRPr="00117107">
              <w:rPr>
                <w:rFonts w:ascii="Arial" w:eastAsiaTheme="minorEastAsia" w:hAnsi="Arial" w:hint="eastAsia"/>
                <w:b/>
                <w:caps/>
                <w:noProof/>
                <w:lang w:eastAsia="ko-KR"/>
              </w:rPr>
              <w:t>X</w:t>
            </w:r>
          </w:p>
        </w:tc>
        <w:tc>
          <w:tcPr>
            <w:tcW w:w="2977" w:type="dxa"/>
            <w:gridSpan w:val="4"/>
          </w:tcPr>
          <w:p w14:paraId="78834125" w14:textId="77777777" w:rsidR="00811462" w:rsidRPr="00117107" w:rsidRDefault="00811462" w:rsidP="004B28A1">
            <w:pPr>
              <w:tabs>
                <w:tab w:val="right" w:pos="2893"/>
              </w:tabs>
              <w:overflowPunct/>
              <w:autoSpaceDE/>
              <w:autoSpaceDN/>
              <w:adjustRightInd/>
              <w:spacing w:after="0"/>
              <w:textAlignment w:val="auto"/>
              <w:rPr>
                <w:rFonts w:ascii="Arial" w:eastAsiaTheme="minorEastAsia" w:hAnsi="Arial"/>
                <w:noProof/>
                <w:lang w:eastAsia="en-US"/>
              </w:rPr>
            </w:pPr>
            <w:r w:rsidRPr="00117107">
              <w:rPr>
                <w:rFonts w:ascii="Arial" w:eastAsiaTheme="minorEastAsia" w:hAnsi="Arial"/>
                <w:noProof/>
                <w:lang w:eastAsia="en-US"/>
              </w:rPr>
              <w:t xml:space="preserve"> Other core specifications</w:t>
            </w:r>
            <w:r w:rsidRPr="00117107">
              <w:rPr>
                <w:rFonts w:ascii="Arial" w:eastAsiaTheme="minorEastAsia" w:hAnsi="Arial"/>
                <w:noProof/>
                <w:lang w:eastAsia="en-US"/>
              </w:rPr>
              <w:tab/>
            </w:r>
          </w:p>
        </w:tc>
        <w:tc>
          <w:tcPr>
            <w:tcW w:w="3401" w:type="dxa"/>
            <w:gridSpan w:val="3"/>
            <w:tcBorders>
              <w:right w:val="single" w:sz="4" w:space="0" w:color="auto"/>
            </w:tcBorders>
            <w:shd w:val="pct30" w:color="FFFF00" w:fill="auto"/>
          </w:tcPr>
          <w:p w14:paraId="5E6731EF" w14:textId="77777777" w:rsidR="00811462" w:rsidRPr="00117107" w:rsidRDefault="00811462" w:rsidP="004B28A1">
            <w:pPr>
              <w:overflowPunct/>
              <w:autoSpaceDE/>
              <w:autoSpaceDN/>
              <w:adjustRightInd/>
              <w:spacing w:after="0"/>
              <w:ind w:left="99"/>
              <w:textAlignment w:val="auto"/>
              <w:rPr>
                <w:rFonts w:ascii="Arial" w:eastAsiaTheme="minorEastAsia" w:hAnsi="Arial"/>
                <w:noProof/>
                <w:lang w:eastAsia="en-US"/>
              </w:rPr>
            </w:pPr>
            <w:r w:rsidRPr="00117107">
              <w:rPr>
                <w:rFonts w:ascii="Arial" w:eastAsiaTheme="minorEastAsia" w:hAnsi="Arial"/>
                <w:noProof/>
                <w:lang w:eastAsia="en-US"/>
              </w:rPr>
              <w:t xml:space="preserve">TS/TR ... CR ... </w:t>
            </w:r>
          </w:p>
        </w:tc>
      </w:tr>
      <w:tr w:rsidR="00811462" w:rsidRPr="00117107" w14:paraId="041DF090" w14:textId="77777777" w:rsidTr="004B28A1">
        <w:tc>
          <w:tcPr>
            <w:tcW w:w="2694" w:type="dxa"/>
            <w:gridSpan w:val="2"/>
            <w:tcBorders>
              <w:left w:val="single" w:sz="4" w:space="0" w:color="auto"/>
            </w:tcBorders>
          </w:tcPr>
          <w:p w14:paraId="140E71BE" w14:textId="77777777" w:rsidR="00811462" w:rsidRPr="00117107" w:rsidRDefault="00811462" w:rsidP="004B28A1">
            <w:pPr>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92E31DC" w14:textId="77777777" w:rsidR="00811462" w:rsidRPr="00117107" w:rsidRDefault="00811462" w:rsidP="004B28A1">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B825D" w14:textId="77777777" w:rsidR="00811462" w:rsidRPr="00117107" w:rsidRDefault="00811462" w:rsidP="004B28A1">
            <w:pPr>
              <w:overflowPunct/>
              <w:autoSpaceDE/>
              <w:autoSpaceDN/>
              <w:adjustRightInd/>
              <w:spacing w:after="0"/>
              <w:jc w:val="center"/>
              <w:textAlignment w:val="auto"/>
              <w:rPr>
                <w:rFonts w:ascii="Arial" w:eastAsiaTheme="minorEastAsia" w:hAnsi="Arial"/>
                <w:b/>
                <w:caps/>
                <w:noProof/>
                <w:lang w:eastAsia="ko-KR"/>
              </w:rPr>
            </w:pPr>
            <w:r w:rsidRPr="00117107">
              <w:rPr>
                <w:rFonts w:ascii="Arial" w:eastAsiaTheme="minorEastAsia" w:hAnsi="Arial" w:hint="eastAsia"/>
                <w:b/>
                <w:caps/>
                <w:noProof/>
                <w:lang w:eastAsia="ko-KR"/>
              </w:rPr>
              <w:t>X</w:t>
            </w:r>
          </w:p>
        </w:tc>
        <w:tc>
          <w:tcPr>
            <w:tcW w:w="2977" w:type="dxa"/>
            <w:gridSpan w:val="4"/>
          </w:tcPr>
          <w:p w14:paraId="22050187" w14:textId="77777777" w:rsidR="00811462" w:rsidRPr="00117107" w:rsidRDefault="00811462" w:rsidP="004B28A1">
            <w:pPr>
              <w:overflowPunct/>
              <w:autoSpaceDE/>
              <w:autoSpaceDN/>
              <w:adjustRightInd/>
              <w:spacing w:after="0"/>
              <w:textAlignment w:val="auto"/>
              <w:rPr>
                <w:rFonts w:ascii="Arial" w:eastAsiaTheme="minorEastAsia" w:hAnsi="Arial"/>
                <w:noProof/>
                <w:lang w:eastAsia="en-US"/>
              </w:rPr>
            </w:pPr>
            <w:r w:rsidRPr="00117107">
              <w:rPr>
                <w:rFonts w:ascii="Arial" w:eastAsiaTheme="minorEastAsia" w:hAnsi="Arial"/>
                <w:noProof/>
                <w:lang w:eastAsia="en-US"/>
              </w:rPr>
              <w:t xml:space="preserve"> Test specifications</w:t>
            </w:r>
          </w:p>
        </w:tc>
        <w:tc>
          <w:tcPr>
            <w:tcW w:w="3401" w:type="dxa"/>
            <w:gridSpan w:val="3"/>
            <w:tcBorders>
              <w:right w:val="single" w:sz="4" w:space="0" w:color="auto"/>
            </w:tcBorders>
            <w:shd w:val="pct30" w:color="FFFF00" w:fill="auto"/>
          </w:tcPr>
          <w:p w14:paraId="3518666B" w14:textId="77777777" w:rsidR="00811462" w:rsidRPr="00117107" w:rsidRDefault="00811462" w:rsidP="004B28A1">
            <w:pPr>
              <w:overflowPunct/>
              <w:autoSpaceDE/>
              <w:autoSpaceDN/>
              <w:adjustRightInd/>
              <w:spacing w:after="0"/>
              <w:ind w:left="99"/>
              <w:textAlignment w:val="auto"/>
              <w:rPr>
                <w:rFonts w:ascii="Arial" w:eastAsiaTheme="minorEastAsia" w:hAnsi="Arial"/>
                <w:noProof/>
                <w:lang w:eastAsia="en-US"/>
              </w:rPr>
            </w:pPr>
            <w:r w:rsidRPr="00117107">
              <w:rPr>
                <w:rFonts w:ascii="Arial" w:eastAsiaTheme="minorEastAsia" w:hAnsi="Arial"/>
                <w:noProof/>
                <w:lang w:eastAsia="en-US"/>
              </w:rPr>
              <w:t xml:space="preserve">TS/TR ... CR ... </w:t>
            </w:r>
          </w:p>
        </w:tc>
      </w:tr>
      <w:tr w:rsidR="00811462" w:rsidRPr="00117107" w14:paraId="6344BDA4" w14:textId="77777777" w:rsidTr="004B28A1">
        <w:tc>
          <w:tcPr>
            <w:tcW w:w="2694" w:type="dxa"/>
            <w:gridSpan w:val="2"/>
            <w:tcBorders>
              <w:left w:val="single" w:sz="4" w:space="0" w:color="auto"/>
            </w:tcBorders>
          </w:tcPr>
          <w:p w14:paraId="0BA2880D" w14:textId="77777777" w:rsidR="00811462" w:rsidRPr="00117107" w:rsidRDefault="00811462" w:rsidP="004B28A1">
            <w:pPr>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54A15FD" w14:textId="77777777" w:rsidR="00811462" w:rsidRPr="00117107" w:rsidRDefault="00811462" w:rsidP="004B28A1">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3A7EC0" w14:textId="77777777" w:rsidR="00811462" w:rsidRPr="00117107" w:rsidRDefault="00811462" w:rsidP="004B28A1">
            <w:pPr>
              <w:overflowPunct/>
              <w:autoSpaceDE/>
              <w:autoSpaceDN/>
              <w:adjustRightInd/>
              <w:spacing w:after="0"/>
              <w:jc w:val="center"/>
              <w:textAlignment w:val="auto"/>
              <w:rPr>
                <w:rFonts w:ascii="Arial" w:eastAsiaTheme="minorEastAsia" w:hAnsi="Arial"/>
                <w:b/>
                <w:caps/>
                <w:noProof/>
                <w:lang w:eastAsia="ko-KR"/>
              </w:rPr>
            </w:pPr>
            <w:r w:rsidRPr="00117107">
              <w:rPr>
                <w:rFonts w:ascii="Arial" w:eastAsiaTheme="minorEastAsia" w:hAnsi="Arial" w:hint="eastAsia"/>
                <w:b/>
                <w:caps/>
                <w:noProof/>
                <w:lang w:eastAsia="ko-KR"/>
              </w:rPr>
              <w:t>X</w:t>
            </w:r>
          </w:p>
        </w:tc>
        <w:tc>
          <w:tcPr>
            <w:tcW w:w="2977" w:type="dxa"/>
            <w:gridSpan w:val="4"/>
          </w:tcPr>
          <w:p w14:paraId="7D1D5EB1" w14:textId="77777777" w:rsidR="00811462" w:rsidRPr="00117107" w:rsidRDefault="00811462" w:rsidP="004B28A1">
            <w:pPr>
              <w:overflowPunct/>
              <w:autoSpaceDE/>
              <w:autoSpaceDN/>
              <w:adjustRightInd/>
              <w:spacing w:after="0"/>
              <w:textAlignment w:val="auto"/>
              <w:rPr>
                <w:rFonts w:ascii="Arial" w:eastAsiaTheme="minorEastAsia" w:hAnsi="Arial"/>
                <w:noProof/>
                <w:lang w:eastAsia="en-US"/>
              </w:rPr>
            </w:pPr>
            <w:r w:rsidRPr="00117107">
              <w:rPr>
                <w:rFonts w:ascii="Arial" w:eastAsiaTheme="minorEastAsia" w:hAnsi="Arial"/>
                <w:noProof/>
                <w:lang w:eastAsia="en-US"/>
              </w:rPr>
              <w:t xml:space="preserve"> O&amp;M Specifications</w:t>
            </w:r>
          </w:p>
        </w:tc>
        <w:tc>
          <w:tcPr>
            <w:tcW w:w="3401" w:type="dxa"/>
            <w:gridSpan w:val="3"/>
            <w:tcBorders>
              <w:right w:val="single" w:sz="4" w:space="0" w:color="auto"/>
            </w:tcBorders>
            <w:shd w:val="pct30" w:color="FFFF00" w:fill="auto"/>
          </w:tcPr>
          <w:p w14:paraId="6AC6AF6C" w14:textId="77777777" w:rsidR="00811462" w:rsidRPr="00117107" w:rsidRDefault="00811462" w:rsidP="004B28A1">
            <w:pPr>
              <w:overflowPunct/>
              <w:autoSpaceDE/>
              <w:autoSpaceDN/>
              <w:adjustRightInd/>
              <w:spacing w:after="0"/>
              <w:ind w:left="99"/>
              <w:textAlignment w:val="auto"/>
              <w:rPr>
                <w:rFonts w:ascii="Arial" w:eastAsiaTheme="minorEastAsia" w:hAnsi="Arial"/>
                <w:noProof/>
                <w:lang w:eastAsia="en-US"/>
              </w:rPr>
            </w:pPr>
            <w:r w:rsidRPr="00117107">
              <w:rPr>
                <w:rFonts w:ascii="Arial" w:eastAsiaTheme="minorEastAsia" w:hAnsi="Arial"/>
                <w:noProof/>
                <w:lang w:eastAsia="en-US"/>
              </w:rPr>
              <w:t xml:space="preserve">TS/TR ... CR ... </w:t>
            </w:r>
          </w:p>
        </w:tc>
      </w:tr>
      <w:tr w:rsidR="00811462" w:rsidRPr="00117107" w14:paraId="1BEEE4B4" w14:textId="77777777" w:rsidTr="004B28A1">
        <w:tc>
          <w:tcPr>
            <w:tcW w:w="2694" w:type="dxa"/>
            <w:gridSpan w:val="2"/>
            <w:tcBorders>
              <w:left w:val="single" w:sz="4" w:space="0" w:color="auto"/>
            </w:tcBorders>
          </w:tcPr>
          <w:p w14:paraId="5F2C1CB6" w14:textId="77777777" w:rsidR="00811462" w:rsidRPr="00117107" w:rsidRDefault="00811462" w:rsidP="004B28A1">
            <w:pPr>
              <w:overflowPunct/>
              <w:autoSpaceDE/>
              <w:autoSpaceDN/>
              <w:adjustRightInd/>
              <w:spacing w:after="0"/>
              <w:textAlignment w:val="auto"/>
              <w:rPr>
                <w:rFonts w:ascii="Arial" w:eastAsiaTheme="minorEastAsia" w:hAnsi="Arial"/>
                <w:b/>
                <w:i/>
                <w:noProof/>
                <w:lang w:eastAsia="en-US"/>
              </w:rPr>
            </w:pPr>
          </w:p>
        </w:tc>
        <w:tc>
          <w:tcPr>
            <w:tcW w:w="6946" w:type="dxa"/>
            <w:gridSpan w:val="9"/>
            <w:tcBorders>
              <w:right w:val="single" w:sz="4" w:space="0" w:color="auto"/>
            </w:tcBorders>
          </w:tcPr>
          <w:p w14:paraId="3A564DAE" w14:textId="77777777" w:rsidR="00811462" w:rsidRPr="00117107" w:rsidRDefault="00811462" w:rsidP="004B28A1">
            <w:pPr>
              <w:overflowPunct/>
              <w:autoSpaceDE/>
              <w:autoSpaceDN/>
              <w:adjustRightInd/>
              <w:spacing w:after="0"/>
              <w:textAlignment w:val="auto"/>
              <w:rPr>
                <w:rFonts w:ascii="Arial" w:eastAsiaTheme="minorEastAsia" w:hAnsi="Arial"/>
                <w:noProof/>
                <w:lang w:eastAsia="en-US"/>
              </w:rPr>
            </w:pPr>
          </w:p>
        </w:tc>
      </w:tr>
      <w:tr w:rsidR="00811462" w:rsidRPr="00117107" w14:paraId="02EB3E35" w14:textId="77777777" w:rsidTr="004B28A1">
        <w:tc>
          <w:tcPr>
            <w:tcW w:w="2694" w:type="dxa"/>
            <w:gridSpan w:val="2"/>
            <w:tcBorders>
              <w:left w:val="single" w:sz="4" w:space="0" w:color="auto"/>
              <w:bottom w:val="single" w:sz="4" w:space="0" w:color="auto"/>
            </w:tcBorders>
          </w:tcPr>
          <w:p w14:paraId="36C894B9" w14:textId="77777777" w:rsidR="00811462" w:rsidRPr="00117107" w:rsidRDefault="00811462" w:rsidP="004B28A1">
            <w:pPr>
              <w:tabs>
                <w:tab w:val="right" w:pos="2184"/>
              </w:tabs>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47FE540C" w14:textId="77777777" w:rsidR="00811462" w:rsidRPr="00117107" w:rsidRDefault="00811462" w:rsidP="004B28A1">
            <w:pPr>
              <w:overflowPunct/>
              <w:autoSpaceDE/>
              <w:autoSpaceDN/>
              <w:adjustRightInd/>
              <w:spacing w:after="0"/>
              <w:ind w:left="100"/>
              <w:textAlignment w:val="auto"/>
              <w:rPr>
                <w:rFonts w:ascii="Arial" w:eastAsiaTheme="minorEastAsia" w:hAnsi="Arial"/>
                <w:noProof/>
                <w:lang w:eastAsia="en-US"/>
              </w:rPr>
            </w:pPr>
          </w:p>
        </w:tc>
      </w:tr>
      <w:tr w:rsidR="00811462" w:rsidRPr="00117107" w14:paraId="3A5DA3BD" w14:textId="77777777" w:rsidTr="004B28A1">
        <w:tc>
          <w:tcPr>
            <w:tcW w:w="2694" w:type="dxa"/>
            <w:gridSpan w:val="2"/>
            <w:tcBorders>
              <w:top w:val="single" w:sz="4" w:space="0" w:color="auto"/>
              <w:bottom w:val="single" w:sz="4" w:space="0" w:color="auto"/>
            </w:tcBorders>
          </w:tcPr>
          <w:p w14:paraId="15BE35AC" w14:textId="77777777" w:rsidR="00811462" w:rsidRPr="00117107" w:rsidRDefault="00811462" w:rsidP="004B28A1">
            <w:pPr>
              <w:tabs>
                <w:tab w:val="right" w:pos="2184"/>
              </w:tabs>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3D1DC6BA" w14:textId="77777777" w:rsidR="00811462" w:rsidRPr="00117107" w:rsidRDefault="00811462" w:rsidP="004B28A1">
            <w:pPr>
              <w:overflowPunct/>
              <w:autoSpaceDE/>
              <w:autoSpaceDN/>
              <w:adjustRightInd/>
              <w:spacing w:after="0"/>
              <w:ind w:left="100"/>
              <w:textAlignment w:val="auto"/>
              <w:rPr>
                <w:rFonts w:ascii="Arial" w:eastAsiaTheme="minorEastAsia" w:hAnsi="Arial"/>
                <w:noProof/>
                <w:sz w:val="8"/>
                <w:szCs w:val="8"/>
                <w:lang w:eastAsia="en-US"/>
              </w:rPr>
            </w:pPr>
          </w:p>
        </w:tc>
      </w:tr>
      <w:tr w:rsidR="00811462" w:rsidRPr="00117107" w14:paraId="6ABB2EB7" w14:textId="77777777" w:rsidTr="004B28A1">
        <w:tc>
          <w:tcPr>
            <w:tcW w:w="2694" w:type="dxa"/>
            <w:gridSpan w:val="2"/>
            <w:tcBorders>
              <w:top w:val="single" w:sz="4" w:space="0" w:color="auto"/>
              <w:left w:val="single" w:sz="4" w:space="0" w:color="auto"/>
              <w:bottom w:val="single" w:sz="4" w:space="0" w:color="auto"/>
            </w:tcBorders>
          </w:tcPr>
          <w:p w14:paraId="355F5F28" w14:textId="77777777" w:rsidR="00811462" w:rsidRPr="00117107" w:rsidRDefault="00811462" w:rsidP="004B28A1">
            <w:pPr>
              <w:tabs>
                <w:tab w:val="right" w:pos="2184"/>
              </w:tabs>
              <w:overflowPunct/>
              <w:autoSpaceDE/>
              <w:autoSpaceDN/>
              <w:adjustRightInd/>
              <w:spacing w:after="0"/>
              <w:textAlignment w:val="auto"/>
              <w:rPr>
                <w:rFonts w:ascii="Arial" w:eastAsiaTheme="minorEastAsia" w:hAnsi="Arial"/>
                <w:b/>
                <w:i/>
                <w:noProof/>
                <w:lang w:eastAsia="en-US"/>
              </w:rPr>
            </w:pPr>
            <w:r w:rsidRPr="00117107">
              <w:rPr>
                <w:rFonts w:ascii="Arial" w:eastAsiaTheme="minorEastAsia" w:hAnsi="Arial"/>
                <w:b/>
                <w:i/>
                <w:noProof/>
                <w:lang w:eastAsia="en-US"/>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D23EAD" w14:textId="77777777" w:rsidR="00811462" w:rsidRPr="00117107" w:rsidRDefault="00811462" w:rsidP="004B28A1">
            <w:pPr>
              <w:overflowPunct/>
              <w:autoSpaceDE/>
              <w:autoSpaceDN/>
              <w:adjustRightInd/>
              <w:spacing w:after="0"/>
              <w:ind w:left="100"/>
              <w:textAlignment w:val="auto"/>
              <w:rPr>
                <w:rFonts w:ascii="Arial" w:eastAsiaTheme="minorEastAsia" w:hAnsi="Arial"/>
                <w:noProof/>
                <w:lang w:eastAsia="en-US"/>
              </w:rPr>
            </w:pPr>
            <w:r w:rsidRPr="00117107">
              <w:rPr>
                <w:rFonts w:ascii="Arial" w:eastAsiaTheme="minorEastAsia" w:hAnsi="Arial"/>
                <w:noProof/>
                <w:lang w:eastAsia="en-US"/>
              </w:rPr>
              <w:t>-</w:t>
            </w:r>
          </w:p>
        </w:tc>
      </w:tr>
      <w:bookmarkEnd w:id="0"/>
      <w:bookmarkEnd w:id="1"/>
      <w:bookmarkEnd w:id="2"/>
      <w:bookmarkEnd w:id="3"/>
      <w:bookmarkEnd w:id="4"/>
      <w:bookmarkEnd w:id="5"/>
      <w:bookmarkEnd w:id="6"/>
      <w:bookmarkEnd w:id="7"/>
      <w:bookmarkEnd w:id="8"/>
      <w:bookmarkEnd w:id="9"/>
      <w:bookmarkEnd w:id="10"/>
      <w:bookmarkEnd w:id="11"/>
    </w:tbl>
    <w:p w14:paraId="12D68B68" w14:textId="77777777" w:rsidR="00811462" w:rsidRDefault="00811462" w:rsidP="00811462">
      <w:pPr>
        <w:sectPr w:rsidR="00811462">
          <w:footnotePr>
            <w:numRestart w:val="eachSect"/>
          </w:footnotePr>
          <w:pgSz w:w="11907" w:h="16840" w:code="9"/>
          <w:pgMar w:top="1416" w:right="1133" w:bottom="1133" w:left="1133" w:header="850" w:footer="340" w:gutter="0"/>
          <w:cols w:space="720"/>
          <w:formProt w:val="0"/>
        </w:sectPr>
      </w:pPr>
    </w:p>
    <w:p w14:paraId="14BBF918" w14:textId="77777777" w:rsidR="00811462" w:rsidRPr="00751136" w:rsidRDefault="00811462" w:rsidP="00811462">
      <w:pPr>
        <w:pStyle w:val="Note-Boxed"/>
        <w:jc w:val="center"/>
        <w:rPr>
          <w:rFonts w:ascii="Times New Roman" w:hAnsi="Times New Roman" w:cs="Times New Roman"/>
          <w:lang w:val="en-US"/>
        </w:rPr>
      </w:pPr>
      <w:r w:rsidRPr="00751136">
        <w:rPr>
          <w:rFonts w:ascii="Times New Roman" w:eastAsia="SimSun" w:hAnsi="Times New Roman" w:cs="Times New Roman"/>
          <w:lang w:val="en-US" w:eastAsia="zh-CN"/>
        </w:rPr>
        <w:lastRenderedPageBreak/>
        <w:t>START OF</w:t>
      </w:r>
      <w:r w:rsidRPr="00751136">
        <w:rPr>
          <w:rFonts w:ascii="Times New Roman" w:hAnsi="Times New Roman" w:cs="Times New Roman"/>
          <w:lang w:val="en-US"/>
        </w:rPr>
        <w:t xml:space="preserve"> CHANGE</w:t>
      </w:r>
    </w:p>
    <w:p w14:paraId="26151FAB" w14:textId="39D9AEC0" w:rsidR="009722D5" w:rsidRPr="001135D7" w:rsidRDefault="009722D5" w:rsidP="009722D5">
      <w:pPr>
        <w:pStyle w:val="4"/>
        <w:rPr>
          <w:lang w:val="en-GB"/>
        </w:rPr>
      </w:pPr>
      <w:r w:rsidRPr="001135D7">
        <w:rPr>
          <w:lang w:val="en-GB"/>
        </w:rPr>
        <w:t>5.3.3.4</w:t>
      </w:r>
      <w:r w:rsidRPr="001135D7">
        <w:rPr>
          <w:lang w:val="en-GB"/>
        </w:rPr>
        <w:tab/>
        <w:t xml:space="preserve">Reception of the </w:t>
      </w:r>
      <w:r w:rsidRPr="001135D7">
        <w:rPr>
          <w:i/>
          <w:lang w:val="en-GB"/>
        </w:rPr>
        <w:t>RRCConnectionSetup</w:t>
      </w:r>
      <w:r w:rsidRPr="001135D7">
        <w:rPr>
          <w:lang w:val="en-GB"/>
        </w:rPr>
        <w:t xml:space="preserve"> by the UE</w:t>
      </w:r>
      <w:bookmarkEnd w:id="12"/>
      <w:bookmarkEnd w:id="13"/>
      <w:bookmarkEnd w:id="14"/>
      <w:bookmarkEnd w:id="15"/>
      <w:bookmarkEnd w:id="16"/>
      <w:bookmarkEnd w:id="17"/>
      <w:bookmarkEnd w:id="18"/>
      <w:bookmarkEnd w:id="19"/>
    </w:p>
    <w:p w14:paraId="136C9DCB" w14:textId="77777777" w:rsidR="009722D5" w:rsidRPr="001135D7" w:rsidRDefault="009722D5" w:rsidP="009722D5">
      <w:pPr>
        <w:pStyle w:val="NO"/>
        <w:rPr>
          <w:lang w:val="en-GB"/>
        </w:rPr>
      </w:pPr>
      <w:r w:rsidRPr="001135D7">
        <w:rPr>
          <w:lang w:val="en-GB"/>
        </w:rPr>
        <w:t>NOTE</w:t>
      </w:r>
      <w:r w:rsidR="00583A1F" w:rsidRPr="001135D7">
        <w:rPr>
          <w:lang w:val="en-GB"/>
        </w:rPr>
        <w:t xml:space="preserve"> 1</w:t>
      </w:r>
      <w:r w:rsidRPr="001135D7">
        <w:rPr>
          <w:lang w:val="en-GB"/>
        </w:rPr>
        <w:t>:</w:t>
      </w:r>
      <w:r w:rsidRPr="001135D7">
        <w:rPr>
          <w:lang w:val="en-GB"/>
        </w:rPr>
        <w:tab/>
        <w:t>Prior to this, lower layer signalling is used to allocate a C-RNTI. For further details see TS 36.321 [6];</w:t>
      </w:r>
    </w:p>
    <w:p w14:paraId="48EE30D7" w14:textId="77777777" w:rsidR="009722D5" w:rsidRPr="001135D7" w:rsidRDefault="009722D5" w:rsidP="009722D5">
      <w:r w:rsidRPr="001135D7">
        <w:t>The UE shall:</w:t>
      </w:r>
    </w:p>
    <w:p w14:paraId="74D47581" w14:textId="77777777" w:rsidR="009722D5" w:rsidRPr="001135D7" w:rsidRDefault="009722D5" w:rsidP="009722D5">
      <w:pPr>
        <w:pStyle w:val="B1"/>
        <w:rPr>
          <w:i/>
          <w:lang w:val="en-GB"/>
        </w:rPr>
      </w:pPr>
      <w:r w:rsidRPr="001135D7">
        <w:rPr>
          <w:lang w:val="en-GB"/>
        </w:rPr>
        <w:t>1&gt;</w:t>
      </w:r>
      <w:r w:rsidRPr="001135D7">
        <w:rPr>
          <w:lang w:val="en-GB"/>
        </w:rPr>
        <w:tab/>
        <w:t xml:space="preserve">if the </w:t>
      </w:r>
      <w:r w:rsidRPr="001135D7">
        <w:rPr>
          <w:i/>
          <w:lang w:val="en-GB"/>
        </w:rPr>
        <w:t>RRCConnectionSetup</w:t>
      </w:r>
      <w:r w:rsidRPr="001135D7">
        <w:rPr>
          <w:lang w:val="en-GB"/>
        </w:rPr>
        <w:t xml:space="preserve"> is received in response to an </w:t>
      </w:r>
      <w:r w:rsidRPr="001135D7">
        <w:rPr>
          <w:i/>
          <w:lang w:val="en-GB"/>
        </w:rPr>
        <w:t>RRCConnectionResumeRequest</w:t>
      </w:r>
      <w:r w:rsidR="00252C55" w:rsidRPr="001135D7">
        <w:rPr>
          <w:i/>
          <w:lang w:val="en-GB"/>
        </w:rPr>
        <w:t xml:space="preserve"> </w:t>
      </w:r>
      <w:r w:rsidR="00252C55" w:rsidRPr="001135D7">
        <w:rPr>
          <w:lang w:val="en-GB"/>
        </w:rPr>
        <w:t>from a suspended RRC connection</w:t>
      </w:r>
      <w:r w:rsidRPr="001135D7">
        <w:rPr>
          <w:lang w:val="en-GB"/>
        </w:rPr>
        <w:t>:</w:t>
      </w:r>
    </w:p>
    <w:p w14:paraId="15ACC80F" w14:textId="77777777" w:rsidR="0058753D" w:rsidRPr="001135D7" w:rsidRDefault="0058753D" w:rsidP="0058753D">
      <w:pPr>
        <w:pStyle w:val="B2"/>
        <w:rPr>
          <w:lang w:val="en-GB"/>
        </w:rPr>
      </w:pPr>
      <w:r w:rsidRPr="001135D7">
        <w:rPr>
          <w:lang w:val="en-GB"/>
        </w:rPr>
        <w:t>2&gt;</w:t>
      </w:r>
      <w:r w:rsidRPr="001135D7">
        <w:rPr>
          <w:lang w:val="en-GB"/>
        </w:rPr>
        <w:tab/>
        <w:t>if the UE has initiated UP-EDT:</w:t>
      </w:r>
    </w:p>
    <w:p w14:paraId="20839409" w14:textId="77777777" w:rsidR="0058753D" w:rsidRPr="001135D7" w:rsidRDefault="0058753D" w:rsidP="00472686">
      <w:pPr>
        <w:pStyle w:val="B3"/>
        <w:rPr>
          <w:lang w:val="en-GB"/>
        </w:rPr>
      </w:pPr>
      <w:r w:rsidRPr="001135D7">
        <w:rPr>
          <w:lang w:val="en-GB"/>
        </w:rPr>
        <w:t>3&gt;</w:t>
      </w:r>
      <w:r w:rsidRPr="001135D7">
        <w:rPr>
          <w:lang w:val="en-GB"/>
        </w:rPr>
        <w:tab/>
        <w:t>discard any current AS security context including the K</w:t>
      </w:r>
      <w:r w:rsidRPr="001135D7">
        <w:rPr>
          <w:vertAlign w:val="subscript"/>
          <w:lang w:val="en-GB"/>
        </w:rPr>
        <w:t>RRCenc</w:t>
      </w:r>
      <w:r w:rsidRPr="001135D7">
        <w:rPr>
          <w:lang w:val="en-GB"/>
        </w:rPr>
        <w:t xml:space="preserve"> key, the K</w:t>
      </w:r>
      <w:r w:rsidRPr="001135D7">
        <w:rPr>
          <w:vertAlign w:val="subscript"/>
          <w:lang w:val="en-GB"/>
        </w:rPr>
        <w:t>RRCint</w:t>
      </w:r>
      <w:r w:rsidRPr="001135D7">
        <w:rPr>
          <w:lang w:val="en-GB"/>
        </w:rPr>
        <w:t xml:space="preserve"> key, the K</w:t>
      </w:r>
      <w:r w:rsidRPr="001135D7">
        <w:rPr>
          <w:vertAlign w:val="subscript"/>
          <w:lang w:val="en-GB"/>
        </w:rPr>
        <w:t>UPint</w:t>
      </w:r>
      <w:r w:rsidRPr="001135D7">
        <w:rPr>
          <w:lang w:val="en-GB"/>
        </w:rPr>
        <w:t xml:space="preserve"> key and the K</w:t>
      </w:r>
      <w:r w:rsidRPr="001135D7">
        <w:rPr>
          <w:vertAlign w:val="subscript"/>
          <w:lang w:val="en-GB"/>
        </w:rPr>
        <w:t>UPenc</w:t>
      </w:r>
      <w:r w:rsidRPr="001135D7">
        <w:rPr>
          <w:lang w:val="en-GB"/>
        </w:rPr>
        <w:t xml:space="preserve"> key</w:t>
      </w:r>
      <w:r w:rsidR="00B97D2A" w:rsidRPr="001135D7">
        <w:rPr>
          <w:lang w:val="en-GB"/>
        </w:rPr>
        <w:t>;</w:t>
      </w:r>
    </w:p>
    <w:p w14:paraId="72D2D3AA" w14:textId="77777777" w:rsidR="00832AA9" w:rsidRPr="001135D7" w:rsidRDefault="00832AA9" w:rsidP="0058753D">
      <w:pPr>
        <w:pStyle w:val="B2"/>
        <w:rPr>
          <w:lang w:val="en-GB"/>
        </w:rPr>
      </w:pPr>
      <w:r w:rsidRPr="001135D7">
        <w:rPr>
          <w:lang w:val="en-GB"/>
        </w:rPr>
        <w:t>2&gt;</w:t>
      </w:r>
      <w:r w:rsidRPr="001135D7">
        <w:rPr>
          <w:lang w:val="en-GB"/>
        </w:rPr>
        <w:tab/>
        <w:t>release all radio resources, including release of the RLC entity, the MAC configuration and the associated PDCP entity for all established or suspended RBs, except for SRB0;</w:t>
      </w:r>
    </w:p>
    <w:p w14:paraId="1D0F1C04" w14:textId="77777777" w:rsidR="002E2F4B" w:rsidRPr="001135D7" w:rsidRDefault="009722D5" w:rsidP="002E2F4B">
      <w:pPr>
        <w:pStyle w:val="B2"/>
        <w:rPr>
          <w:lang w:val="en-GB"/>
        </w:rPr>
      </w:pPr>
      <w:r w:rsidRPr="001135D7">
        <w:rPr>
          <w:lang w:val="en-GB"/>
        </w:rPr>
        <w:t>2&gt;</w:t>
      </w:r>
      <w:r w:rsidRPr="001135D7">
        <w:rPr>
          <w:lang w:val="en-GB"/>
        </w:rPr>
        <w:tab/>
        <w:t xml:space="preserve">discard the stored UE AS context and </w:t>
      </w:r>
      <w:r w:rsidRPr="001135D7">
        <w:rPr>
          <w:i/>
          <w:lang w:val="en-GB"/>
        </w:rPr>
        <w:t>resumeIdentity</w:t>
      </w:r>
      <w:r w:rsidRPr="001135D7">
        <w:rPr>
          <w:lang w:val="en-GB"/>
        </w:rPr>
        <w:t>;</w:t>
      </w:r>
    </w:p>
    <w:p w14:paraId="67B297A6" w14:textId="77777777" w:rsidR="002E2F4B" w:rsidRPr="001135D7" w:rsidRDefault="002E2F4B" w:rsidP="002E2F4B">
      <w:pPr>
        <w:pStyle w:val="B2"/>
        <w:rPr>
          <w:lang w:val="en-GB"/>
        </w:rPr>
      </w:pPr>
      <w:r w:rsidRPr="001135D7">
        <w:rPr>
          <w:lang w:val="en-GB"/>
        </w:rPr>
        <w:t>2&gt;</w:t>
      </w:r>
      <w:r w:rsidRPr="001135D7">
        <w:rPr>
          <w:lang w:val="en-GB"/>
        </w:rPr>
        <w:tab/>
        <w:t xml:space="preserve">if stored, discard the stored </w:t>
      </w:r>
      <w:r w:rsidRPr="001135D7">
        <w:rPr>
          <w:i/>
          <w:lang w:val="en-GB"/>
        </w:rPr>
        <w:t>nextHopChainingCount</w:t>
      </w:r>
      <w:r w:rsidRPr="001135D7">
        <w:rPr>
          <w:lang w:val="en-GB"/>
        </w:rPr>
        <w:t>;</w:t>
      </w:r>
    </w:p>
    <w:p w14:paraId="49709F1C" w14:textId="77777777" w:rsidR="009722D5" w:rsidRPr="001135D7" w:rsidRDefault="002E2F4B" w:rsidP="002E2F4B">
      <w:pPr>
        <w:pStyle w:val="B2"/>
        <w:rPr>
          <w:lang w:val="en-GB"/>
        </w:rPr>
      </w:pPr>
      <w:r w:rsidRPr="001135D7">
        <w:rPr>
          <w:lang w:val="en-GB"/>
        </w:rPr>
        <w:t>2&gt;</w:t>
      </w:r>
      <w:r w:rsidRPr="001135D7">
        <w:rPr>
          <w:lang w:val="en-GB"/>
        </w:rPr>
        <w:tab/>
        <w:t xml:space="preserve">if stored, discard the stored </w:t>
      </w:r>
      <w:r w:rsidRPr="001135D7">
        <w:rPr>
          <w:i/>
          <w:lang w:val="en-GB"/>
        </w:rPr>
        <w:t>drb-ContinueROHC</w:t>
      </w:r>
      <w:r w:rsidRPr="001135D7">
        <w:rPr>
          <w:lang w:val="en-GB"/>
        </w:rPr>
        <w:t>;</w:t>
      </w:r>
    </w:p>
    <w:p w14:paraId="0094CCEB" w14:textId="77777777" w:rsidR="009722D5" w:rsidRPr="001135D7" w:rsidRDefault="009722D5" w:rsidP="009722D5">
      <w:pPr>
        <w:pStyle w:val="B2"/>
        <w:rPr>
          <w:lang w:val="en-GB"/>
        </w:rPr>
      </w:pPr>
      <w:r w:rsidRPr="001135D7">
        <w:rPr>
          <w:lang w:val="en-GB"/>
        </w:rPr>
        <w:t>2&gt;</w:t>
      </w:r>
      <w:r w:rsidRPr="001135D7">
        <w:rPr>
          <w:lang w:val="en-GB"/>
        </w:rPr>
        <w:tab/>
        <w:t xml:space="preserve">indicate to upper layers </w:t>
      </w:r>
      <w:r w:rsidR="00252C55" w:rsidRPr="001135D7">
        <w:rPr>
          <w:lang w:val="en-GB"/>
        </w:rPr>
        <w:t xml:space="preserve">fallback of </w:t>
      </w:r>
      <w:r w:rsidRPr="001135D7">
        <w:rPr>
          <w:lang w:val="en-GB"/>
        </w:rPr>
        <w:t>the RRC connection;</w:t>
      </w:r>
    </w:p>
    <w:p w14:paraId="6785FB61" w14:textId="77777777" w:rsidR="00044396" w:rsidRPr="001135D7" w:rsidRDefault="00252C55" w:rsidP="00044396">
      <w:pPr>
        <w:pStyle w:val="B1"/>
        <w:rPr>
          <w:lang w:val="en-GB"/>
        </w:rPr>
      </w:pPr>
      <w:r w:rsidRPr="001135D7">
        <w:rPr>
          <w:lang w:val="en-GB"/>
        </w:rPr>
        <w:t>1&gt;</w:t>
      </w:r>
      <w:r w:rsidRPr="001135D7">
        <w:rPr>
          <w:lang w:val="en-GB"/>
        </w:rPr>
        <w:tab/>
        <w:t xml:space="preserve">if the </w:t>
      </w:r>
      <w:r w:rsidRPr="001135D7">
        <w:rPr>
          <w:i/>
          <w:lang w:val="en-GB"/>
        </w:rPr>
        <w:t>RRCConnectionSetup</w:t>
      </w:r>
      <w:r w:rsidRPr="001135D7">
        <w:rPr>
          <w:lang w:val="en-GB"/>
        </w:rPr>
        <w:t xml:space="preserve"> is received in response to an </w:t>
      </w:r>
      <w:r w:rsidRPr="001135D7">
        <w:rPr>
          <w:i/>
          <w:lang w:val="en-GB"/>
        </w:rPr>
        <w:t xml:space="preserve">RRCConnectionResumeRequest </w:t>
      </w:r>
      <w:r w:rsidRPr="001135D7">
        <w:rPr>
          <w:lang w:val="en-GB"/>
        </w:rPr>
        <w:t>from RRC_INACTIVE:</w:t>
      </w:r>
    </w:p>
    <w:p w14:paraId="1A09B84B" w14:textId="77777777" w:rsidR="00252C55" w:rsidRPr="001135D7" w:rsidRDefault="00044396" w:rsidP="00CE6B8B">
      <w:pPr>
        <w:pStyle w:val="B2"/>
        <w:rPr>
          <w:lang w:val="en-GB"/>
        </w:rPr>
      </w:pPr>
      <w:r w:rsidRPr="001135D7">
        <w:rPr>
          <w:lang w:val="en-GB"/>
        </w:rPr>
        <w:t>2&gt;</w:t>
      </w:r>
      <w:r w:rsidRPr="001135D7">
        <w:rPr>
          <w:lang w:val="en-GB"/>
        </w:rPr>
        <w:tab/>
        <w:t>stop T380 if running;</w:t>
      </w:r>
    </w:p>
    <w:p w14:paraId="01EFE473" w14:textId="77777777" w:rsidR="00753E78" w:rsidRPr="001135D7" w:rsidRDefault="00252C55" w:rsidP="00753E78">
      <w:pPr>
        <w:pStyle w:val="B2"/>
        <w:rPr>
          <w:lang w:val="en-GB"/>
        </w:rPr>
      </w:pPr>
      <w:r w:rsidRPr="001135D7">
        <w:rPr>
          <w:rFonts w:eastAsia="바탕"/>
          <w:lang w:val="en-GB"/>
        </w:rPr>
        <w:t>2&gt;</w:t>
      </w:r>
      <w:r w:rsidRPr="001135D7">
        <w:rPr>
          <w:rFonts w:eastAsia="바탕"/>
          <w:lang w:val="en-GB"/>
        </w:rPr>
        <w:tab/>
      </w:r>
      <w:r w:rsidRPr="001135D7">
        <w:rPr>
          <w:lang w:val="en-GB"/>
        </w:rPr>
        <w:t xml:space="preserve">discard </w:t>
      </w:r>
      <w:r w:rsidR="005C2F85" w:rsidRPr="001135D7">
        <w:rPr>
          <w:lang w:val="en-GB"/>
        </w:rPr>
        <w:t xml:space="preserve">the </w:t>
      </w:r>
      <w:r w:rsidRPr="001135D7">
        <w:rPr>
          <w:lang w:val="en-GB"/>
        </w:rPr>
        <w:t xml:space="preserve">stored </w:t>
      </w:r>
      <w:r w:rsidR="0035520A" w:rsidRPr="001135D7">
        <w:rPr>
          <w:lang w:val="en-GB"/>
        </w:rPr>
        <w:t xml:space="preserve">UE </w:t>
      </w:r>
      <w:r w:rsidR="0048386E" w:rsidRPr="001135D7">
        <w:rPr>
          <w:lang w:val="en-GB"/>
        </w:rPr>
        <w:t xml:space="preserve">Inactive </w:t>
      </w:r>
      <w:r w:rsidRPr="001135D7">
        <w:rPr>
          <w:lang w:val="en-GB"/>
        </w:rPr>
        <w:t>AS context;</w:t>
      </w:r>
    </w:p>
    <w:p w14:paraId="6B1BC307" w14:textId="77777777" w:rsidR="0048386E" w:rsidRPr="001135D7" w:rsidRDefault="00753E78" w:rsidP="00753E78">
      <w:pPr>
        <w:pStyle w:val="B2"/>
        <w:rPr>
          <w:lang w:val="en-GB"/>
        </w:rPr>
      </w:pPr>
      <w:r w:rsidRPr="001135D7">
        <w:rPr>
          <w:lang w:val="en-GB"/>
        </w:rPr>
        <w:t xml:space="preserve">2&gt; release </w:t>
      </w:r>
      <w:r w:rsidRPr="001135D7">
        <w:rPr>
          <w:i/>
          <w:lang w:val="en-GB"/>
        </w:rPr>
        <w:t>rrc-InactiveConfig</w:t>
      </w:r>
      <w:r w:rsidRPr="001135D7">
        <w:rPr>
          <w:lang w:val="en-GB"/>
        </w:rPr>
        <w:t>, if configured;</w:t>
      </w:r>
    </w:p>
    <w:p w14:paraId="2315C6AD" w14:textId="77777777" w:rsidR="0048386E" w:rsidRPr="001135D7" w:rsidRDefault="0048386E" w:rsidP="0048386E">
      <w:pPr>
        <w:pStyle w:val="B2"/>
        <w:rPr>
          <w:lang w:val="en-GB"/>
        </w:rPr>
      </w:pPr>
      <w:r w:rsidRPr="001135D7">
        <w:rPr>
          <w:lang w:val="en-GB"/>
        </w:rPr>
        <w:t>2&gt;</w:t>
      </w:r>
      <w:r w:rsidRPr="001135D7">
        <w:rPr>
          <w:lang w:val="en-GB"/>
        </w:rPr>
        <w:tab/>
        <w:t>discard any current AS security context including the K</w:t>
      </w:r>
      <w:r w:rsidRPr="001135D7">
        <w:rPr>
          <w:vertAlign w:val="subscript"/>
          <w:lang w:val="en-GB"/>
        </w:rPr>
        <w:t>RRCenc</w:t>
      </w:r>
      <w:r w:rsidRPr="001135D7">
        <w:rPr>
          <w:lang w:val="en-GB"/>
        </w:rPr>
        <w:t xml:space="preserve"> key, the K</w:t>
      </w:r>
      <w:r w:rsidRPr="001135D7">
        <w:rPr>
          <w:vertAlign w:val="subscript"/>
          <w:lang w:val="en-GB"/>
        </w:rPr>
        <w:t>RRCint</w:t>
      </w:r>
      <w:r w:rsidRPr="001135D7">
        <w:rPr>
          <w:lang w:val="en-GB"/>
        </w:rPr>
        <w:t xml:space="preserve"> key, the K</w:t>
      </w:r>
      <w:r w:rsidRPr="001135D7">
        <w:rPr>
          <w:vertAlign w:val="subscript"/>
          <w:lang w:val="en-GB"/>
        </w:rPr>
        <w:t>UPint</w:t>
      </w:r>
      <w:r w:rsidRPr="001135D7">
        <w:rPr>
          <w:lang w:val="en-GB"/>
        </w:rPr>
        <w:t xml:space="preserve"> key </w:t>
      </w:r>
      <w:r w:rsidRPr="001135D7">
        <w:rPr>
          <w:lang w:val="en-GB" w:eastAsia="zh-CN"/>
        </w:rPr>
        <w:t xml:space="preserve">and the </w:t>
      </w:r>
      <w:r w:rsidRPr="001135D7">
        <w:rPr>
          <w:lang w:val="en-GB"/>
        </w:rPr>
        <w:t>K</w:t>
      </w:r>
      <w:r w:rsidRPr="001135D7">
        <w:rPr>
          <w:vertAlign w:val="subscript"/>
          <w:lang w:val="en-GB"/>
        </w:rPr>
        <w:t>UPenc</w:t>
      </w:r>
      <w:r w:rsidRPr="001135D7">
        <w:rPr>
          <w:lang w:val="en-GB" w:eastAsia="zh-CN"/>
        </w:rPr>
        <w:t xml:space="preserve"> key</w:t>
      </w:r>
      <w:r w:rsidRPr="001135D7">
        <w:rPr>
          <w:lang w:val="en-GB"/>
        </w:rPr>
        <w:t>;</w:t>
      </w:r>
    </w:p>
    <w:p w14:paraId="1573B13E" w14:textId="77777777" w:rsidR="0048386E" w:rsidRPr="001135D7" w:rsidRDefault="0048386E" w:rsidP="0048386E">
      <w:pPr>
        <w:pStyle w:val="B2"/>
        <w:rPr>
          <w:lang w:val="en-GB"/>
        </w:rPr>
      </w:pPr>
      <w:r w:rsidRPr="001135D7">
        <w:rPr>
          <w:lang w:val="en-GB"/>
        </w:rPr>
        <w:t>2&gt;</w:t>
      </w:r>
      <w:r w:rsidRPr="001135D7">
        <w:rPr>
          <w:lang w:val="en-GB"/>
        </w:rPr>
        <w:tab/>
        <w:t>release radio resources for all established RBs except SRB0, including release of the RLC entities, of the associated PDCP entities and of SDAP</w:t>
      </w:r>
      <w:r w:rsidR="005C2F85" w:rsidRPr="001135D7">
        <w:rPr>
          <w:lang w:val="en-GB"/>
        </w:rPr>
        <w:t xml:space="preserve"> entities</w:t>
      </w:r>
      <w:r w:rsidRPr="001135D7">
        <w:rPr>
          <w:lang w:val="en-GB"/>
        </w:rPr>
        <w:t>;</w:t>
      </w:r>
    </w:p>
    <w:p w14:paraId="12635B90" w14:textId="77777777" w:rsidR="005C2F85" w:rsidRPr="001135D7" w:rsidRDefault="0048386E" w:rsidP="005C2F85">
      <w:pPr>
        <w:pStyle w:val="B2"/>
        <w:rPr>
          <w:lang w:val="en-GB"/>
        </w:rPr>
      </w:pPr>
      <w:r w:rsidRPr="001135D7">
        <w:rPr>
          <w:lang w:val="en-GB"/>
        </w:rPr>
        <w:t>2&gt;</w:t>
      </w:r>
      <w:r w:rsidRPr="001135D7">
        <w:rPr>
          <w:lang w:val="en-GB"/>
        </w:rPr>
        <w:tab/>
        <w:t xml:space="preserve">release the RRC configuration except for the </w:t>
      </w:r>
      <w:r w:rsidR="00F6100D" w:rsidRPr="001135D7">
        <w:rPr>
          <w:lang w:val="en-GB"/>
        </w:rPr>
        <w:t xml:space="preserve">default L1 parameter values, </w:t>
      </w:r>
      <w:r w:rsidRPr="001135D7">
        <w:rPr>
          <w:lang w:val="en-GB"/>
        </w:rPr>
        <w:t>default MAC main configuration and CCCH;</w:t>
      </w:r>
    </w:p>
    <w:p w14:paraId="08BC5418" w14:textId="77777777" w:rsidR="005C2F85" w:rsidRPr="001135D7" w:rsidRDefault="005C2F85" w:rsidP="005C2F85">
      <w:pPr>
        <w:pStyle w:val="B2"/>
        <w:rPr>
          <w:lang w:val="en-GB"/>
        </w:rPr>
      </w:pPr>
      <w:r w:rsidRPr="001135D7">
        <w:rPr>
          <w:lang w:val="en-GB"/>
        </w:rPr>
        <w:t>2&gt;</w:t>
      </w:r>
      <w:r w:rsidRPr="001135D7">
        <w:rPr>
          <w:lang w:val="en-GB"/>
        </w:rPr>
        <w:tab/>
        <w:t>apply the default NR PDCP configuration as specified in TS 38.331 [82], clause 9.2.1.1 for SRB1;</w:t>
      </w:r>
    </w:p>
    <w:p w14:paraId="3BF2D9B6" w14:textId="77777777" w:rsidR="0048386E" w:rsidRPr="001135D7" w:rsidRDefault="005C2F85" w:rsidP="005C2F85">
      <w:pPr>
        <w:pStyle w:val="B2"/>
        <w:rPr>
          <w:lang w:val="en-GB"/>
        </w:rPr>
      </w:pPr>
      <w:r w:rsidRPr="001135D7">
        <w:rPr>
          <w:lang w:val="en-GB"/>
        </w:rPr>
        <w:t>2&gt;</w:t>
      </w:r>
      <w:r w:rsidRPr="001135D7">
        <w:rPr>
          <w:lang w:val="en-GB"/>
        </w:rPr>
        <w:tab/>
        <w:t>use NR PDCP for all subsequent messages received and sent by the UE via SRB1;</w:t>
      </w:r>
    </w:p>
    <w:p w14:paraId="6E96EF69" w14:textId="77777777" w:rsidR="00252C55" w:rsidRPr="001135D7" w:rsidRDefault="00252C55" w:rsidP="00252C55">
      <w:pPr>
        <w:pStyle w:val="B2"/>
        <w:rPr>
          <w:i/>
          <w:lang w:val="en-GB"/>
        </w:rPr>
      </w:pPr>
      <w:r w:rsidRPr="001135D7">
        <w:rPr>
          <w:lang w:val="en-GB"/>
        </w:rPr>
        <w:t>2&gt;</w:t>
      </w:r>
      <w:r w:rsidRPr="001135D7">
        <w:rPr>
          <w:lang w:val="en-GB"/>
        </w:rPr>
        <w:tab/>
        <w:t>indicate to upper layers fallback of the RRC connection;</w:t>
      </w:r>
    </w:p>
    <w:p w14:paraId="2F6B763F" w14:textId="77777777" w:rsidR="009722D5" w:rsidRPr="001135D7" w:rsidRDefault="009722D5" w:rsidP="009722D5">
      <w:pPr>
        <w:pStyle w:val="B1"/>
        <w:rPr>
          <w:lang w:val="en-GB"/>
        </w:rPr>
      </w:pPr>
      <w:r w:rsidRPr="001135D7">
        <w:rPr>
          <w:lang w:val="en-GB"/>
        </w:rPr>
        <w:t>1&gt;</w:t>
      </w:r>
      <w:r w:rsidRPr="001135D7">
        <w:rPr>
          <w:lang w:val="en-GB"/>
        </w:rPr>
        <w:tab/>
        <w:t xml:space="preserve">perform the radio resource configuration procedure in accordance with the received </w:t>
      </w:r>
      <w:r w:rsidRPr="001135D7">
        <w:rPr>
          <w:i/>
          <w:lang w:val="en-GB"/>
        </w:rPr>
        <w:t>radioResourceConfigDedicated</w:t>
      </w:r>
      <w:r w:rsidRPr="001135D7">
        <w:rPr>
          <w:lang w:val="en-GB"/>
        </w:rPr>
        <w:t xml:space="preserve"> and as specified in 5.3.10;</w:t>
      </w:r>
    </w:p>
    <w:p w14:paraId="48A42654" w14:textId="77777777" w:rsidR="009722D5" w:rsidRPr="001135D7" w:rsidRDefault="009722D5" w:rsidP="009722D5">
      <w:pPr>
        <w:pStyle w:val="B1"/>
        <w:rPr>
          <w:lang w:val="en-GB"/>
        </w:rPr>
      </w:pPr>
      <w:bookmarkStart w:id="22" w:name="OLE_LINK58"/>
      <w:bookmarkStart w:id="23" w:name="OLE_LINK63"/>
      <w:r w:rsidRPr="001135D7">
        <w:rPr>
          <w:lang w:val="en-GB"/>
        </w:rPr>
        <w:t>1&gt;</w:t>
      </w:r>
      <w:r w:rsidRPr="001135D7">
        <w:rPr>
          <w:lang w:val="en-GB"/>
        </w:rPr>
        <w:tab/>
        <w:t xml:space="preserve">if stored, discard the cell reselection priority information provided by the </w:t>
      </w:r>
      <w:r w:rsidRPr="001135D7">
        <w:rPr>
          <w:i/>
          <w:iCs/>
          <w:lang w:val="en-GB"/>
        </w:rPr>
        <w:t>idleModeMobilityControlInfo</w:t>
      </w:r>
      <w:r w:rsidRPr="001135D7">
        <w:rPr>
          <w:lang w:val="en-GB"/>
        </w:rPr>
        <w:t xml:space="preserve"> </w:t>
      </w:r>
      <w:r w:rsidRPr="001135D7">
        <w:rPr>
          <w:iCs/>
          <w:lang w:val="en-GB"/>
        </w:rPr>
        <w:t>or inherited from another RAT</w:t>
      </w:r>
      <w:r w:rsidRPr="001135D7">
        <w:rPr>
          <w:lang w:val="en-GB"/>
        </w:rPr>
        <w:t>;</w:t>
      </w:r>
    </w:p>
    <w:p w14:paraId="5C5F3D61" w14:textId="77777777" w:rsidR="009722D5" w:rsidRPr="001135D7" w:rsidRDefault="009722D5" w:rsidP="009722D5">
      <w:pPr>
        <w:pStyle w:val="B1"/>
        <w:rPr>
          <w:lang w:val="en-GB"/>
        </w:rPr>
      </w:pPr>
      <w:r w:rsidRPr="001135D7">
        <w:rPr>
          <w:lang w:val="en-GB"/>
        </w:rPr>
        <w:t>1&gt;</w:t>
      </w:r>
      <w:r w:rsidRPr="001135D7">
        <w:rPr>
          <w:lang w:val="en-GB"/>
        </w:rPr>
        <w:tab/>
        <w:t xml:space="preserve">if stored, discard the dedicated offset provided by the </w:t>
      </w:r>
      <w:r w:rsidRPr="001135D7">
        <w:rPr>
          <w:i/>
          <w:iCs/>
          <w:lang w:val="en-GB"/>
        </w:rPr>
        <w:t>redirectedCarrierOffsetDedicated</w:t>
      </w:r>
      <w:r w:rsidRPr="001135D7">
        <w:rPr>
          <w:lang w:val="en-GB"/>
        </w:rPr>
        <w:t>;</w:t>
      </w:r>
    </w:p>
    <w:bookmarkEnd w:id="22"/>
    <w:bookmarkEnd w:id="23"/>
    <w:p w14:paraId="4CC29C69" w14:textId="77777777" w:rsidR="009722D5" w:rsidRPr="001135D7" w:rsidRDefault="009722D5" w:rsidP="009722D5">
      <w:pPr>
        <w:pStyle w:val="B1"/>
        <w:rPr>
          <w:lang w:val="en-GB"/>
        </w:rPr>
      </w:pPr>
      <w:r w:rsidRPr="001135D7">
        <w:rPr>
          <w:lang w:val="en-GB"/>
        </w:rPr>
        <w:t>1&gt;</w:t>
      </w:r>
      <w:r w:rsidRPr="001135D7">
        <w:rPr>
          <w:lang w:val="en-GB"/>
        </w:rPr>
        <w:tab/>
        <w:t>stop timer T300;</w:t>
      </w:r>
    </w:p>
    <w:p w14:paraId="60F750BE" w14:textId="77777777" w:rsidR="00F6100D" w:rsidRPr="001135D7" w:rsidRDefault="00F6100D" w:rsidP="00F6100D">
      <w:pPr>
        <w:pStyle w:val="B1"/>
        <w:rPr>
          <w:lang w:val="en-GB"/>
        </w:rPr>
      </w:pPr>
      <w:r w:rsidRPr="001135D7">
        <w:rPr>
          <w:lang w:val="en-GB"/>
        </w:rPr>
        <w:t>1&gt;</w:t>
      </w:r>
      <w:r w:rsidRPr="001135D7">
        <w:rPr>
          <w:lang w:val="en-GB"/>
        </w:rPr>
        <w:tab/>
        <w:t>if T302 is running:</w:t>
      </w:r>
    </w:p>
    <w:p w14:paraId="0AE178BF" w14:textId="77777777" w:rsidR="00F6100D" w:rsidRPr="001135D7" w:rsidRDefault="00F6100D" w:rsidP="00F6100D">
      <w:pPr>
        <w:pStyle w:val="B2"/>
        <w:rPr>
          <w:lang w:val="en-GB"/>
        </w:rPr>
      </w:pPr>
      <w:r w:rsidRPr="001135D7">
        <w:rPr>
          <w:lang w:val="en-GB"/>
        </w:rPr>
        <w:t>2&gt;</w:t>
      </w:r>
      <w:r w:rsidRPr="001135D7">
        <w:rPr>
          <w:lang w:val="en-GB"/>
        </w:rPr>
        <w:tab/>
        <w:t>stop timer T302;</w:t>
      </w:r>
    </w:p>
    <w:p w14:paraId="06E1E433" w14:textId="77777777" w:rsidR="00F6100D" w:rsidRPr="001135D7" w:rsidRDefault="00F6100D" w:rsidP="00F6100D">
      <w:pPr>
        <w:pStyle w:val="B2"/>
        <w:rPr>
          <w:lang w:val="en-GB"/>
        </w:rPr>
      </w:pPr>
      <w:r w:rsidRPr="001135D7">
        <w:rPr>
          <w:lang w:val="en-GB"/>
        </w:rPr>
        <w:t>2&gt;</w:t>
      </w:r>
      <w:r w:rsidRPr="001135D7">
        <w:rPr>
          <w:lang w:val="en-GB"/>
        </w:rPr>
        <w:tab/>
        <w:t>if the UE is connected to 5GC:</w:t>
      </w:r>
    </w:p>
    <w:p w14:paraId="22FC1D78" w14:textId="77777777" w:rsidR="009722D5" w:rsidRPr="001135D7" w:rsidRDefault="00F6100D" w:rsidP="00515322">
      <w:pPr>
        <w:pStyle w:val="B3"/>
        <w:rPr>
          <w:lang w:val="en-GB"/>
        </w:rPr>
      </w:pPr>
      <w:r w:rsidRPr="001135D7">
        <w:rPr>
          <w:lang w:val="en-GB"/>
        </w:rPr>
        <w:lastRenderedPageBreak/>
        <w:t>3&gt;</w:t>
      </w:r>
      <w:r w:rsidRPr="001135D7">
        <w:rPr>
          <w:lang w:val="en-GB"/>
        </w:rPr>
        <w:tab/>
        <w:t>perform the actions as specified in 5.3.16.4;</w:t>
      </w:r>
    </w:p>
    <w:p w14:paraId="3D034D20" w14:textId="77777777" w:rsidR="009722D5" w:rsidRPr="001135D7" w:rsidRDefault="009722D5" w:rsidP="009722D5">
      <w:pPr>
        <w:pStyle w:val="B1"/>
        <w:rPr>
          <w:lang w:val="en-GB"/>
        </w:rPr>
      </w:pPr>
      <w:r w:rsidRPr="001135D7">
        <w:rPr>
          <w:lang w:val="en-GB"/>
        </w:rPr>
        <w:t>1&gt;</w:t>
      </w:r>
      <w:r w:rsidRPr="001135D7">
        <w:rPr>
          <w:lang w:val="en-GB"/>
        </w:rPr>
        <w:tab/>
        <w:t>stop timer T303, if running;</w:t>
      </w:r>
    </w:p>
    <w:p w14:paraId="42B297DF" w14:textId="77777777" w:rsidR="009722D5" w:rsidRPr="001135D7" w:rsidRDefault="009722D5" w:rsidP="009722D5">
      <w:pPr>
        <w:pStyle w:val="B1"/>
        <w:rPr>
          <w:lang w:val="en-GB"/>
        </w:rPr>
      </w:pPr>
      <w:r w:rsidRPr="001135D7">
        <w:rPr>
          <w:lang w:val="en-GB"/>
        </w:rPr>
        <w:t>1&gt;</w:t>
      </w:r>
      <w:r w:rsidRPr="001135D7">
        <w:rPr>
          <w:lang w:val="en-GB"/>
        </w:rPr>
        <w:tab/>
        <w:t>stop timer T305, if running;</w:t>
      </w:r>
    </w:p>
    <w:p w14:paraId="58791848" w14:textId="77777777" w:rsidR="009722D5" w:rsidRPr="001135D7" w:rsidRDefault="009722D5" w:rsidP="009722D5">
      <w:pPr>
        <w:pStyle w:val="B1"/>
        <w:rPr>
          <w:lang w:val="en-GB" w:eastAsia="ko-KR"/>
        </w:rPr>
      </w:pPr>
      <w:r w:rsidRPr="001135D7">
        <w:rPr>
          <w:lang w:val="en-GB"/>
        </w:rPr>
        <w:t>1&gt;</w:t>
      </w:r>
      <w:r w:rsidRPr="001135D7">
        <w:rPr>
          <w:lang w:val="en-GB"/>
        </w:rPr>
        <w:tab/>
        <w:t>stop timer T306, if running;</w:t>
      </w:r>
    </w:p>
    <w:p w14:paraId="38A56CEE" w14:textId="77777777" w:rsidR="009722D5" w:rsidRPr="001135D7" w:rsidRDefault="009722D5" w:rsidP="009722D5">
      <w:pPr>
        <w:pStyle w:val="B1"/>
        <w:rPr>
          <w:lang w:val="en-GB"/>
        </w:rPr>
      </w:pPr>
      <w:r w:rsidRPr="001135D7">
        <w:rPr>
          <w:lang w:val="en-GB"/>
        </w:rPr>
        <w:t>1&gt;</w:t>
      </w:r>
      <w:r w:rsidRPr="001135D7">
        <w:rPr>
          <w:lang w:val="en-GB"/>
        </w:rPr>
        <w:tab/>
        <w:t>stop timer T3</w:t>
      </w:r>
      <w:r w:rsidRPr="001135D7">
        <w:rPr>
          <w:lang w:val="en-GB" w:eastAsia="ko-KR"/>
        </w:rPr>
        <w:t>08</w:t>
      </w:r>
      <w:r w:rsidRPr="001135D7">
        <w:rPr>
          <w:lang w:val="en-GB"/>
        </w:rPr>
        <w:t>, if running;</w:t>
      </w:r>
    </w:p>
    <w:p w14:paraId="3D50BA15" w14:textId="77777777" w:rsidR="009722D5" w:rsidRPr="001135D7" w:rsidRDefault="009722D5" w:rsidP="009722D5">
      <w:pPr>
        <w:pStyle w:val="B1"/>
        <w:rPr>
          <w:lang w:val="en-GB"/>
        </w:rPr>
      </w:pPr>
      <w:r w:rsidRPr="001135D7">
        <w:rPr>
          <w:lang w:val="en-GB"/>
        </w:rPr>
        <w:t>1&gt;</w:t>
      </w:r>
      <w:r w:rsidRPr="001135D7">
        <w:rPr>
          <w:lang w:val="en-GB"/>
        </w:rPr>
        <w:tab/>
        <w:t>perform the actions as specified in 5.3.3.7;</w:t>
      </w:r>
    </w:p>
    <w:p w14:paraId="5CFF8661" w14:textId="77777777" w:rsidR="009722D5" w:rsidRPr="001135D7" w:rsidRDefault="009722D5" w:rsidP="009722D5">
      <w:pPr>
        <w:pStyle w:val="B1"/>
        <w:rPr>
          <w:lang w:val="en-GB"/>
        </w:rPr>
      </w:pPr>
      <w:r w:rsidRPr="001135D7">
        <w:rPr>
          <w:lang w:val="en-GB"/>
        </w:rPr>
        <w:t>1&gt;</w:t>
      </w:r>
      <w:r w:rsidRPr="001135D7">
        <w:rPr>
          <w:lang w:val="en-GB"/>
        </w:rPr>
        <w:tab/>
        <w:t>stop timer T320, if running;</w:t>
      </w:r>
    </w:p>
    <w:p w14:paraId="51D30D68" w14:textId="77777777" w:rsidR="009722D5" w:rsidRPr="001135D7" w:rsidRDefault="009722D5" w:rsidP="009722D5">
      <w:pPr>
        <w:pStyle w:val="B1"/>
        <w:ind w:left="284" w:firstLine="0"/>
        <w:rPr>
          <w:lang w:val="en-GB" w:eastAsia="zh-TW"/>
        </w:rPr>
      </w:pPr>
      <w:r w:rsidRPr="001135D7">
        <w:rPr>
          <w:lang w:val="en-GB"/>
        </w:rPr>
        <w:t>1&gt;</w:t>
      </w:r>
      <w:r w:rsidRPr="001135D7">
        <w:rPr>
          <w:lang w:val="en-GB"/>
        </w:rPr>
        <w:tab/>
        <w:t>stop timer T350, if running;</w:t>
      </w:r>
    </w:p>
    <w:p w14:paraId="28B62447" w14:textId="77777777" w:rsidR="009722D5" w:rsidRPr="001135D7" w:rsidRDefault="009722D5" w:rsidP="009722D5">
      <w:pPr>
        <w:pStyle w:val="B1"/>
        <w:ind w:left="284" w:firstLine="0"/>
        <w:rPr>
          <w:lang w:val="en-GB" w:eastAsia="ko-KR"/>
        </w:rPr>
      </w:pPr>
      <w:r w:rsidRPr="001135D7">
        <w:rPr>
          <w:lang w:val="en-GB"/>
        </w:rPr>
        <w:t>1&gt;</w:t>
      </w:r>
      <w:r w:rsidRPr="001135D7">
        <w:rPr>
          <w:lang w:val="en-GB"/>
        </w:rPr>
        <w:tab/>
        <w:t>perform the actions as specified in 5.6.12.4</w:t>
      </w:r>
      <w:r w:rsidRPr="001135D7">
        <w:rPr>
          <w:lang w:val="en-GB" w:eastAsia="zh-TW"/>
        </w:rPr>
        <w:t>;</w:t>
      </w:r>
    </w:p>
    <w:p w14:paraId="6E9A74EF" w14:textId="77777777" w:rsidR="009722D5" w:rsidRPr="001135D7" w:rsidRDefault="009722D5" w:rsidP="009722D5">
      <w:pPr>
        <w:pStyle w:val="B1"/>
        <w:ind w:left="284" w:firstLine="0"/>
        <w:rPr>
          <w:lang w:val="en-GB" w:eastAsia="zh-TW"/>
        </w:rPr>
      </w:pPr>
      <w:r w:rsidRPr="001135D7">
        <w:rPr>
          <w:lang w:val="en-GB" w:eastAsia="ko-KR"/>
        </w:rPr>
        <w:t>1&gt;</w:t>
      </w:r>
      <w:r w:rsidRPr="001135D7">
        <w:rPr>
          <w:lang w:val="en-GB"/>
        </w:rPr>
        <w:tab/>
      </w:r>
      <w:r w:rsidRPr="001135D7">
        <w:rPr>
          <w:lang w:val="en-GB" w:eastAsia="ko-KR"/>
        </w:rPr>
        <w:t xml:space="preserve">release </w:t>
      </w:r>
      <w:r w:rsidRPr="001135D7">
        <w:rPr>
          <w:i/>
          <w:lang w:val="en-GB"/>
        </w:rPr>
        <w:t>rclwi-Configuration</w:t>
      </w:r>
      <w:r w:rsidRPr="001135D7">
        <w:rPr>
          <w:lang w:val="en-GB"/>
        </w:rPr>
        <w:t>,</w:t>
      </w:r>
      <w:r w:rsidRPr="001135D7">
        <w:rPr>
          <w:lang w:val="en-GB" w:eastAsia="ko-KR"/>
        </w:rPr>
        <w:t xml:space="preserve"> if configured</w:t>
      </w:r>
      <w:r w:rsidRPr="001135D7">
        <w:rPr>
          <w:lang w:val="en-GB" w:eastAsia="zh-TW"/>
        </w:rPr>
        <w:t>, as specified in 5.6.16.2</w:t>
      </w:r>
      <w:r w:rsidRPr="001135D7">
        <w:rPr>
          <w:lang w:val="en-GB" w:eastAsia="ko-KR"/>
        </w:rPr>
        <w:t>;</w:t>
      </w:r>
    </w:p>
    <w:p w14:paraId="3684D70E" w14:textId="77777777" w:rsidR="009722D5" w:rsidRPr="001135D7" w:rsidRDefault="009722D5" w:rsidP="009722D5">
      <w:pPr>
        <w:pStyle w:val="B1"/>
        <w:rPr>
          <w:lang w:val="en-GB" w:eastAsia="zh-TW"/>
        </w:rPr>
      </w:pPr>
      <w:r w:rsidRPr="001135D7">
        <w:rPr>
          <w:lang w:val="en-GB"/>
        </w:rPr>
        <w:t>1&gt;</w:t>
      </w:r>
      <w:r w:rsidRPr="001135D7">
        <w:rPr>
          <w:lang w:val="en-GB"/>
        </w:rPr>
        <w:tab/>
      </w:r>
      <w:r w:rsidRPr="001135D7">
        <w:rPr>
          <w:lang w:val="en-GB" w:eastAsia="zh-CN"/>
        </w:rPr>
        <w:t>stop timer T360, if running</w:t>
      </w:r>
      <w:r w:rsidRPr="001135D7">
        <w:rPr>
          <w:lang w:val="en-GB" w:eastAsia="zh-TW"/>
        </w:rPr>
        <w:t>;</w:t>
      </w:r>
    </w:p>
    <w:p w14:paraId="213B1306" w14:textId="77777777" w:rsidR="00940938" w:rsidRPr="001135D7" w:rsidRDefault="009722D5" w:rsidP="00940938">
      <w:pPr>
        <w:pStyle w:val="B1"/>
        <w:rPr>
          <w:lang w:val="en-GB"/>
        </w:rPr>
      </w:pPr>
      <w:r w:rsidRPr="001135D7">
        <w:rPr>
          <w:lang w:val="en-GB"/>
        </w:rPr>
        <w:t>1&gt;</w:t>
      </w:r>
      <w:r w:rsidRPr="001135D7">
        <w:rPr>
          <w:lang w:val="en-GB"/>
        </w:rPr>
        <w:tab/>
        <w:t>stop timer T322, if running;</w:t>
      </w:r>
    </w:p>
    <w:p w14:paraId="725585F9" w14:textId="77777777" w:rsidR="008C4985" w:rsidRPr="001135D7" w:rsidRDefault="00940938" w:rsidP="00940938">
      <w:pPr>
        <w:pStyle w:val="B1"/>
        <w:rPr>
          <w:lang w:val="en-GB"/>
        </w:rPr>
      </w:pPr>
      <w:r w:rsidRPr="001135D7">
        <w:rPr>
          <w:lang w:val="en-GB"/>
        </w:rPr>
        <w:t>1&gt;</w:t>
      </w:r>
      <w:r w:rsidRPr="001135D7">
        <w:rPr>
          <w:lang w:val="en-GB"/>
        </w:rPr>
        <w:tab/>
        <w:t>stop timer T331, if running;</w:t>
      </w:r>
    </w:p>
    <w:p w14:paraId="56019585" w14:textId="77777777" w:rsidR="00D07638" w:rsidRPr="001135D7" w:rsidRDefault="00D07638" w:rsidP="00D07638">
      <w:pPr>
        <w:pStyle w:val="B1"/>
        <w:rPr>
          <w:lang w:val="en-GB"/>
        </w:rPr>
      </w:pPr>
      <w:bookmarkStart w:id="24" w:name="_Hlk525732406"/>
      <w:r w:rsidRPr="001135D7">
        <w:rPr>
          <w:lang w:val="en-GB"/>
        </w:rPr>
        <w:t>1&gt;</w:t>
      </w:r>
      <w:r w:rsidRPr="001135D7">
        <w:rPr>
          <w:lang w:val="en-GB"/>
        </w:rPr>
        <w:tab/>
        <w:t>if T309 is running:</w:t>
      </w:r>
    </w:p>
    <w:p w14:paraId="15D1F718" w14:textId="77777777" w:rsidR="00D07638" w:rsidRPr="001135D7" w:rsidRDefault="00D07638" w:rsidP="00D07638">
      <w:pPr>
        <w:pStyle w:val="B2"/>
        <w:rPr>
          <w:lang w:val="en-GB"/>
        </w:rPr>
      </w:pPr>
      <w:r w:rsidRPr="001135D7">
        <w:rPr>
          <w:lang w:val="en-GB"/>
        </w:rPr>
        <w:t>2&gt;</w:t>
      </w:r>
      <w:r w:rsidRPr="001135D7">
        <w:rPr>
          <w:lang w:val="en-GB"/>
        </w:rPr>
        <w:tab/>
        <w:t>stop timer T309 for all access categories;</w:t>
      </w:r>
    </w:p>
    <w:p w14:paraId="33011D26" w14:textId="77777777" w:rsidR="009722D5" w:rsidRPr="001135D7" w:rsidRDefault="00D07638" w:rsidP="00515322">
      <w:pPr>
        <w:pStyle w:val="B2"/>
        <w:rPr>
          <w:lang w:val="en-GB"/>
        </w:rPr>
      </w:pPr>
      <w:r w:rsidRPr="001135D7">
        <w:rPr>
          <w:lang w:val="en-GB"/>
        </w:rPr>
        <w:t>2&gt;</w:t>
      </w:r>
      <w:r w:rsidRPr="001135D7">
        <w:rPr>
          <w:lang w:val="en-GB"/>
        </w:rPr>
        <w:tab/>
        <w:t>perform the actions as specified in 5.3.16.4.</w:t>
      </w:r>
      <w:bookmarkEnd w:id="24"/>
    </w:p>
    <w:p w14:paraId="4CC814F1" w14:textId="77777777" w:rsidR="009722D5" w:rsidRPr="001135D7" w:rsidRDefault="009722D5" w:rsidP="009722D5">
      <w:pPr>
        <w:pStyle w:val="B1"/>
        <w:rPr>
          <w:lang w:val="en-GB"/>
        </w:rPr>
      </w:pPr>
      <w:r w:rsidRPr="001135D7">
        <w:rPr>
          <w:lang w:val="en-GB"/>
        </w:rPr>
        <w:t>1&gt;</w:t>
      </w:r>
      <w:r w:rsidRPr="001135D7">
        <w:rPr>
          <w:lang w:val="en-GB"/>
        </w:rPr>
        <w:tab/>
        <w:t>enter RRC_CONNECTED;</w:t>
      </w:r>
    </w:p>
    <w:p w14:paraId="32D84F19" w14:textId="77777777" w:rsidR="009722D5" w:rsidRPr="001135D7" w:rsidRDefault="009722D5" w:rsidP="009722D5">
      <w:pPr>
        <w:pStyle w:val="B1"/>
        <w:rPr>
          <w:lang w:val="en-GB"/>
        </w:rPr>
      </w:pPr>
      <w:r w:rsidRPr="001135D7">
        <w:rPr>
          <w:lang w:val="en-GB"/>
        </w:rPr>
        <w:t>1&gt;</w:t>
      </w:r>
      <w:r w:rsidRPr="001135D7">
        <w:rPr>
          <w:lang w:val="en-GB"/>
        </w:rPr>
        <w:tab/>
        <w:t>stop the cell re-selection procedure;</w:t>
      </w:r>
    </w:p>
    <w:p w14:paraId="2F5F3AFD" w14:textId="77777777" w:rsidR="009722D5" w:rsidRPr="001135D7" w:rsidRDefault="009722D5" w:rsidP="009722D5">
      <w:pPr>
        <w:pStyle w:val="B1"/>
        <w:rPr>
          <w:lang w:val="en-GB"/>
        </w:rPr>
      </w:pPr>
      <w:r w:rsidRPr="001135D7">
        <w:rPr>
          <w:lang w:val="en-GB"/>
        </w:rPr>
        <w:t>1&gt;</w:t>
      </w:r>
      <w:r w:rsidRPr="001135D7">
        <w:rPr>
          <w:lang w:val="en-GB"/>
        </w:rPr>
        <w:tab/>
        <w:t>consider the current cell to be the PCell;</w:t>
      </w:r>
    </w:p>
    <w:p w14:paraId="7366CBA2" w14:textId="77777777" w:rsidR="009722D5" w:rsidRPr="001135D7" w:rsidRDefault="009722D5" w:rsidP="009722D5">
      <w:pPr>
        <w:pStyle w:val="B1"/>
        <w:rPr>
          <w:lang w:val="en-GB"/>
        </w:rPr>
      </w:pPr>
      <w:r w:rsidRPr="001135D7">
        <w:rPr>
          <w:lang w:val="en-GB"/>
        </w:rPr>
        <w:t>1&gt;</w:t>
      </w:r>
      <w:r w:rsidRPr="001135D7">
        <w:rPr>
          <w:lang w:val="en-GB"/>
        </w:rPr>
        <w:tab/>
        <w:t xml:space="preserve">set the content of </w:t>
      </w:r>
      <w:r w:rsidRPr="001135D7">
        <w:rPr>
          <w:i/>
          <w:lang w:val="en-GB"/>
        </w:rPr>
        <w:t>RRCConnectionSetup</w:t>
      </w:r>
      <w:bookmarkStart w:id="25" w:name="OLE_LINK64"/>
      <w:bookmarkStart w:id="26" w:name="OLE_LINK67"/>
      <w:r w:rsidRPr="001135D7">
        <w:rPr>
          <w:i/>
          <w:lang w:val="en-GB"/>
        </w:rPr>
        <w:t>Complete</w:t>
      </w:r>
      <w:bookmarkEnd w:id="25"/>
      <w:bookmarkEnd w:id="26"/>
      <w:r w:rsidRPr="001135D7">
        <w:rPr>
          <w:lang w:val="en-GB"/>
        </w:rPr>
        <w:t xml:space="preserve"> message as follows:</w:t>
      </w:r>
    </w:p>
    <w:p w14:paraId="499EE9E1" w14:textId="77777777" w:rsidR="009722D5" w:rsidRPr="001135D7" w:rsidRDefault="009722D5" w:rsidP="009722D5">
      <w:pPr>
        <w:pStyle w:val="B2"/>
        <w:rPr>
          <w:lang w:val="en-GB"/>
        </w:rPr>
      </w:pPr>
      <w:r w:rsidRPr="001135D7">
        <w:rPr>
          <w:lang w:val="en-GB"/>
        </w:rPr>
        <w:t>2&gt;</w:t>
      </w:r>
      <w:r w:rsidRPr="001135D7">
        <w:rPr>
          <w:lang w:val="en-GB"/>
        </w:rPr>
        <w:tab/>
        <w:t xml:space="preserve">if the </w:t>
      </w:r>
      <w:r w:rsidRPr="001135D7">
        <w:rPr>
          <w:i/>
          <w:lang w:val="en-GB"/>
        </w:rPr>
        <w:t>RRCConnectionSetup</w:t>
      </w:r>
      <w:r w:rsidRPr="001135D7">
        <w:rPr>
          <w:lang w:val="en-GB"/>
        </w:rPr>
        <w:t xml:space="preserve"> is received in response to an </w:t>
      </w:r>
      <w:r w:rsidRPr="001135D7">
        <w:rPr>
          <w:i/>
          <w:lang w:val="en-GB"/>
        </w:rPr>
        <w:t>RRCConnectionResumeRequest</w:t>
      </w:r>
      <w:r w:rsidRPr="001135D7">
        <w:rPr>
          <w:lang w:val="en-GB"/>
        </w:rPr>
        <w:t>:</w:t>
      </w:r>
    </w:p>
    <w:p w14:paraId="707F4975" w14:textId="77777777" w:rsidR="009722D5" w:rsidRPr="001135D7" w:rsidRDefault="009722D5" w:rsidP="009722D5">
      <w:pPr>
        <w:pStyle w:val="B3"/>
        <w:rPr>
          <w:lang w:val="en-GB"/>
        </w:rPr>
      </w:pPr>
      <w:r w:rsidRPr="001135D7">
        <w:rPr>
          <w:lang w:val="en-GB"/>
        </w:rPr>
        <w:t>3&gt;</w:t>
      </w:r>
      <w:r w:rsidRPr="001135D7">
        <w:rPr>
          <w:lang w:val="en-GB"/>
        </w:rPr>
        <w:tab/>
        <w:t>if upper layers provide an S-TMSI:</w:t>
      </w:r>
    </w:p>
    <w:p w14:paraId="5E31FCD9" w14:textId="77777777" w:rsidR="009722D5" w:rsidRPr="001135D7" w:rsidRDefault="009722D5" w:rsidP="009722D5">
      <w:pPr>
        <w:pStyle w:val="B4"/>
        <w:rPr>
          <w:lang w:val="en-GB"/>
        </w:rPr>
      </w:pPr>
      <w:r w:rsidRPr="001135D7">
        <w:rPr>
          <w:lang w:val="en-GB"/>
        </w:rPr>
        <w:t>4&gt;</w:t>
      </w:r>
      <w:r w:rsidRPr="001135D7">
        <w:rPr>
          <w:lang w:val="en-GB"/>
        </w:rPr>
        <w:tab/>
        <w:t xml:space="preserve">set the </w:t>
      </w:r>
      <w:r w:rsidRPr="001135D7">
        <w:rPr>
          <w:i/>
          <w:lang w:val="en-GB"/>
        </w:rPr>
        <w:t>s-TMSI</w:t>
      </w:r>
      <w:r w:rsidRPr="001135D7">
        <w:rPr>
          <w:lang w:val="en-GB"/>
        </w:rPr>
        <w:t xml:space="preserve"> to the value received from upper layers;</w:t>
      </w:r>
    </w:p>
    <w:p w14:paraId="3EBDE7AD" w14:textId="77777777" w:rsidR="00252C55" w:rsidRPr="001135D7" w:rsidRDefault="00252C55" w:rsidP="00252C55">
      <w:pPr>
        <w:pStyle w:val="B3"/>
        <w:rPr>
          <w:lang w:val="en-GB"/>
        </w:rPr>
      </w:pPr>
      <w:r w:rsidRPr="001135D7">
        <w:rPr>
          <w:lang w:val="en-GB"/>
        </w:rPr>
        <w:t>3&gt;</w:t>
      </w:r>
      <w:r w:rsidRPr="001135D7">
        <w:rPr>
          <w:lang w:val="en-GB"/>
        </w:rPr>
        <w:tab/>
        <w:t>else if upper layers provide a 5G-S-TMSI:</w:t>
      </w:r>
    </w:p>
    <w:p w14:paraId="166D9F55" w14:textId="77777777" w:rsidR="00252C55" w:rsidRPr="001135D7" w:rsidRDefault="00252C55" w:rsidP="00252C55">
      <w:pPr>
        <w:pStyle w:val="B4"/>
        <w:rPr>
          <w:lang w:val="en-GB"/>
        </w:rPr>
      </w:pPr>
      <w:r w:rsidRPr="001135D7">
        <w:rPr>
          <w:lang w:val="en-GB"/>
        </w:rPr>
        <w:t>4&gt;</w:t>
      </w:r>
      <w:r w:rsidRPr="001135D7">
        <w:rPr>
          <w:lang w:val="en-GB"/>
        </w:rPr>
        <w:tab/>
        <w:t xml:space="preserve">set the </w:t>
      </w:r>
      <w:r w:rsidRPr="001135D7">
        <w:rPr>
          <w:i/>
          <w:lang w:val="en-GB"/>
        </w:rPr>
        <w:t>ng-5G-S-TMSI-Bits</w:t>
      </w:r>
      <w:r w:rsidRPr="001135D7">
        <w:rPr>
          <w:lang w:val="en-GB"/>
        </w:rPr>
        <w:t xml:space="preserve"> to </w:t>
      </w:r>
      <w:r w:rsidRPr="001135D7">
        <w:rPr>
          <w:i/>
          <w:lang w:val="en-GB"/>
        </w:rPr>
        <w:t>ng-5G-S-TMSI</w:t>
      </w:r>
      <w:r w:rsidRPr="001135D7">
        <w:rPr>
          <w:lang w:val="en-GB"/>
        </w:rPr>
        <w:t xml:space="preserve"> with the value received from upper layers;</w:t>
      </w:r>
    </w:p>
    <w:p w14:paraId="06863E4C" w14:textId="77777777" w:rsidR="00252C55" w:rsidRPr="001135D7" w:rsidRDefault="00252C55" w:rsidP="00252C55">
      <w:pPr>
        <w:pStyle w:val="B2"/>
        <w:rPr>
          <w:lang w:val="en-GB"/>
        </w:rPr>
      </w:pPr>
      <w:r w:rsidRPr="001135D7">
        <w:rPr>
          <w:lang w:val="en-GB"/>
        </w:rPr>
        <w:t>2&gt;</w:t>
      </w:r>
      <w:r w:rsidRPr="001135D7">
        <w:rPr>
          <w:lang w:val="en-GB"/>
        </w:rPr>
        <w:tab/>
        <w:t>else if upper layers provide a 5G-S-TMSI:</w:t>
      </w:r>
    </w:p>
    <w:p w14:paraId="6710A8D9" w14:textId="77777777" w:rsidR="00252C55" w:rsidRPr="001135D7" w:rsidRDefault="00252C55" w:rsidP="00252C55">
      <w:pPr>
        <w:pStyle w:val="B3"/>
        <w:rPr>
          <w:lang w:val="en-GB"/>
        </w:rPr>
      </w:pPr>
      <w:r w:rsidRPr="001135D7">
        <w:rPr>
          <w:lang w:val="en-GB"/>
        </w:rPr>
        <w:t>3&gt;</w:t>
      </w:r>
      <w:r w:rsidRPr="001135D7">
        <w:rPr>
          <w:lang w:val="en-GB"/>
        </w:rPr>
        <w:tab/>
        <w:t xml:space="preserve">set the </w:t>
      </w:r>
      <w:r w:rsidRPr="001135D7">
        <w:rPr>
          <w:i/>
          <w:lang w:val="en-GB"/>
        </w:rPr>
        <w:t xml:space="preserve">ng-5G-S-TMSI-Bits </w:t>
      </w:r>
      <w:r w:rsidRPr="001135D7">
        <w:rPr>
          <w:lang w:val="en-GB"/>
        </w:rPr>
        <w:t xml:space="preserve">to </w:t>
      </w:r>
      <w:r w:rsidRPr="001135D7">
        <w:rPr>
          <w:i/>
          <w:lang w:val="en-GB"/>
        </w:rPr>
        <w:t xml:space="preserve">ng-5G-S-TMSI-Part2 </w:t>
      </w:r>
      <w:r w:rsidRPr="001135D7">
        <w:rPr>
          <w:lang w:val="en-GB"/>
        </w:rPr>
        <w:t xml:space="preserve">to the leftmost 8 </w:t>
      </w:r>
      <w:r w:rsidRPr="001135D7">
        <w:rPr>
          <w:lang w:val="en-GB" w:eastAsia="en-GB"/>
        </w:rPr>
        <w:t xml:space="preserve">bits of </w:t>
      </w:r>
      <w:r w:rsidRPr="001135D7">
        <w:rPr>
          <w:lang w:val="en-GB"/>
        </w:rPr>
        <w:t>5G-S-TMSI received from upper layers;</w:t>
      </w:r>
    </w:p>
    <w:p w14:paraId="052A725D" w14:textId="77777777" w:rsidR="009722D5" w:rsidRPr="001135D7" w:rsidRDefault="009722D5" w:rsidP="009722D5">
      <w:pPr>
        <w:pStyle w:val="B2"/>
        <w:rPr>
          <w:lang w:val="en-GB"/>
        </w:rPr>
      </w:pPr>
      <w:r w:rsidRPr="001135D7">
        <w:rPr>
          <w:lang w:val="en-GB"/>
        </w:rPr>
        <w:t>2&gt;</w:t>
      </w:r>
      <w:r w:rsidRPr="001135D7">
        <w:rPr>
          <w:lang w:val="en-GB"/>
        </w:rPr>
        <w:tab/>
        <w:t xml:space="preserve">set the </w:t>
      </w:r>
      <w:r w:rsidRPr="001135D7">
        <w:rPr>
          <w:i/>
          <w:lang w:val="en-GB"/>
        </w:rPr>
        <w:t>selectedPLMN-Identity</w:t>
      </w:r>
      <w:r w:rsidRPr="001135D7">
        <w:rPr>
          <w:lang w:val="en-GB"/>
        </w:rPr>
        <w:t xml:space="preserve"> to the PLMN selected by upper layers (see TS 23.122 [11], TS 24.301 [35]</w:t>
      </w:r>
      <w:r w:rsidR="00D07638" w:rsidRPr="001135D7">
        <w:rPr>
          <w:lang w:val="en-GB"/>
        </w:rPr>
        <w:t xml:space="preserve"> for E-UTRA/EPC and TS 24.501 [95] for E-UTRA/5GC</w:t>
      </w:r>
      <w:r w:rsidRPr="001135D7">
        <w:rPr>
          <w:lang w:val="en-GB"/>
        </w:rPr>
        <w:t xml:space="preserve">) from the PLMN(s) included in the </w:t>
      </w:r>
      <w:r w:rsidRPr="001135D7">
        <w:rPr>
          <w:i/>
          <w:lang w:val="en-GB"/>
        </w:rPr>
        <w:t>plmn-IdentityList</w:t>
      </w:r>
      <w:r w:rsidRPr="001135D7">
        <w:rPr>
          <w:lang w:val="en-GB"/>
        </w:rPr>
        <w:t xml:space="preserve"> in </w:t>
      </w:r>
      <w:r w:rsidRPr="001135D7">
        <w:rPr>
          <w:i/>
          <w:lang w:val="en-GB"/>
        </w:rPr>
        <w:t xml:space="preserve">SystemInformationBlockType1 </w:t>
      </w:r>
      <w:r w:rsidRPr="001135D7">
        <w:rPr>
          <w:lang w:val="en-GB"/>
        </w:rPr>
        <w:t>(or</w:t>
      </w:r>
      <w:r w:rsidRPr="001135D7">
        <w:rPr>
          <w:i/>
          <w:lang w:val="en-GB"/>
        </w:rPr>
        <w:t xml:space="preserve"> SystemInformationBlockType1-NB </w:t>
      </w:r>
      <w:r w:rsidRPr="001135D7">
        <w:rPr>
          <w:lang w:val="en-GB"/>
        </w:rPr>
        <w:t>in NB-IoT);</w:t>
      </w:r>
    </w:p>
    <w:p w14:paraId="487211FB" w14:textId="77777777" w:rsidR="009722D5" w:rsidRPr="001135D7" w:rsidRDefault="009722D5" w:rsidP="009722D5">
      <w:pPr>
        <w:pStyle w:val="B2"/>
        <w:rPr>
          <w:lang w:val="en-GB"/>
        </w:rPr>
      </w:pPr>
      <w:r w:rsidRPr="001135D7">
        <w:rPr>
          <w:lang w:val="en-GB"/>
        </w:rPr>
        <w:t>2&gt;</w:t>
      </w:r>
      <w:r w:rsidRPr="001135D7">
        <w:rPr>
          <w:lang w:val="en-GB"/>
        </w:rPr>
        <w:tab/>
        <w:t xml:space="preserve">if upper layers provide the 'Registered MME', include and set the </w:t>
      </w:r>
      <w:r w:rsidRPr="001135D7">
        <w:rPr>
          <w:i/>
          <w:lang w:val="en-GB"/>
        </w:rPr>
        <w:t>registeredMME</w:t>
      </w:r>
      <w:r w:rsidRPr="001135D7">
        <w:rPr>
          <w:lang w:val="en-GB"/>
        </w:rPr>
        <w:t xml:space="preserve"> as follows:</w:t>
      </w:r>
    </w:p>
    <w:p w14:paraId="5B28ACDD" w14:textId="77777777" w:rsidR="009722D5" w:rsidRPr="001135D7" w:rsidRDefault="009722D5" w:rsidP="009722D5">
      <w:pPr>
        <w:pStyle w:val="B3"/>
        <w:rPr>
          <w:lang w:val="en-GB"/>
        </w:rPr>
      </w:pPr>
      <w:r w:rsidRPr="001135D7">
        <w:rPr>
          <w:lang w:val="en-GB"/>
        </w:rPr>
        <w:t>3&gt;</w:t>
      </w:r>
      <w:r w:rsidRPr="001135D7">
        <w:rPr>
          <w:lang w:val="en-GB"/>
        </w:rPr>
        <w:tab/>
        <w:t>if the PLMN identity of the 'Registered MME' is different from the PLMN selected by the upper layers:</w:t>
      </w:r>
    </w:p>
    <w:p w14:paraId="427C7C97" w14:textId="77777777" w:rsidR="009722D5" w:rsidRPr="001135D7" w:rsidRDefault="009722D5" w:rsidP="009722D5">
      <w:pPr>
        <w:pStyle w:val="B4"/>
        <w:rPr>
          <w:lang w:val="en-GB"/>
        </w:rPr>
      </w:pPr>
      <w:r w:rsidRPr="001135D7">
        <w:rPr>
          <w:lang w:val="en-GB"/>
        </w:rPr>
        <w:t>4&gt;</w:t>
      </w:r>
      <w:r w:rsidRPr="001135D7">
        <w:rPr>
          <w:lang w:val="en-GB"/>
        </w:rPr>
        <w:tab/>
        <w:t xml:space="preserve">include the </w:t>
      </w:r>
      <w:r w:rsidRPr="001135D7">
        <w:rPr>
          <w:i/>
          <w:lang w:val="en-GB"/>
        </w:rPr>
        <w:t>plmnIdentity</w:t>
      </w:r>
      <w:r w:rsidRPr="001135D7">
        <w:rPr>
          <w:lang w:val="en-GB"/>
        </w:rPr>
        <w:t xml:space="preserve"> in the </w:t>
      </w:r>
      <w:r w:rsidRPr="001135D7">
        <w:rPr>
          <w:i/>
          <w:lang w:val="en-GB"/>
        </w:rPr>
        <w:t>registeredMME</w:t>
      </w:r>
      <w:r w:rsidRPr="001135D7">
        <w:rPr>
          <w:lang w:val="en-GB"/>
        </w:rPr>
        <w:t xml:space="preserve"> and set it to the value of the PLMN identity in the 'Registered MME' received from upper layers;</w:t>
      </w:r>
    </w:p>
    <w:p w14:paraId="3CC492AF" w14:textId="77777777" w:rsidR="009722D5" w:rsidRPr="001135D7" w:rsidRDefault="009722D5" w:rsidP="009722D5">
      <w:pPr>
        <w:pStyle w:val="B3"/>
        <w:rPr>
          <w:lang w:val="en-GB"/>
        </w:rPr>
      </w:pPr>
      <w:r w:rsidRPr="001135D7">
        <w:rPr>
          <w:lang w:val="en-GB"/>
        </w:rPr>
        <w:t>3&gt;</w:t>
      </w:r>
      <w:r w:rsidRPr="001135D7">
        <w:rPr>
          <w:lang w:val="en-GB"/>
        </w:rPr>
        <w:tab/>
        <w:t xml:space="preserve">set the </w:t>
      </w:r>
      <w:r w:rsidRPr="001135D7">
        <w:rPr>
          <w:i/>
          <w:lang w:val="en-GB"/>
        </w:rPr>
        <w:t xml:space="preserve">mmegi </w:t>
      </w:r>
      <w:r w:rsidRPr="001135D7">
        <w:rPr>
          <w:lang w:val="en-GB"/>
        </w:rPr>
        <w:t>and</w:t>
      </w:r>
      <w:r w:rsidRPr="001135D7">
        <w:rPr>
          <w:i/>
          <w:lang w:val="en-GB"/>
        </w:rPr>
        <w:t xml:space="preserve"> </w:t>
      </w:r>
      <w:r w:rsidRPr="001135D7">
        <w:rPr>
          <w:lang w:val="en-GB"/>
        </w:rPr>
        <w:t xml:space="preserve">the </w:t>
      </w:r>
      <w:r w:rsidRPr="001135D7">
        <w:rPr>
          <w:i/>
          <w:lang w:val="en-GB"/>
        </w:rPr>
        <w:t xml:space="preserve">mmec </w:t>
      </w:r>
      <w:r w:rsidRPr="001135D7">
        <w:rPr>
          <w:lang w:val="en-GB"/>
        </w:rPr>
        <w:t>to the value received from upper layers;</w:t>
      </w:r>
    </w:p>
    <w:p w14:paraId="5C3C17A4" w14:textId="77777777" w:rsidR="009722D5" w:rsidRPr="001135D7" w:rsidRDefault="009722D5" w:rsidP="009722D5">
      <w:pPr>
        <w:pStyle w:val="B2"/>
        <w:rPr>
          <w:lang w:val="en-GB"/>
        </w:rPr>
      </w:pPr>
      <w:r w:rsidRPr="001135D7">
        <w:rPr>
          <w:lang w:val="en-GB"/>
        </w:rPr>
        <w:t>2&gt;</w:t>
      </w:r>
      <w:r w:rsidRPr="001135D7">
        <w:rPr>
          <w:lang w:val="en-GB"/>
        </w:rPr>
        <w:tab/>
        <w:t>if upper layers provided the 'Registered MME':</w:t>
      </w:r>
    </w:p>
    <w:p w14:paraId="0863E724" w14:textId="77777777" w:rsidR="009722D5" w:rsidRPr="001135D7" w:rsidRDefault="009722D5" w:rsidP="009722D5">
      <w:pPr>
        <w:pStyle w:val="B3"/>
        <w:rPr>
          <w:lang w:val="en-GB"/>
        </w:rPr>
      </w:pPr>
      <w:r w:rsidRPr="001135D7">
        <w:rPr>
          <w:lang w:val="en-GB"/>
        </w:rPr>
        <w:lastRenderedPageBreak/>
        <w:t>3&gt;</w:t>
      </w:r>
      <w:r w:rsidRPr="001135D7">
        <w:rPr>
          <w:lang w:val="en-GB"/>
        </w:rPr>
        <w:tab/>
        <w:t xml:space="preserve">include and set the </w:t>
      </w:r>
      <w:r w:rsidRPr="001135D7">
        <w:rPr>
          <w:i/>
          <w:lang w:val="en-GB"/>
        </w:rPr>
        <w:t xml:space="preserve">gummei-Type </w:t>
      </w:r>
      <w:r w:rsidRPr="001135D7">
        <w:rPr>
          <w:lang w:val="en-GB"/>
        </w:rPr>
        <w:t>to the value provided by the upper layers;</w:t>
      </w:r>
    </w:p>
    <w:p w14:paraId="7BA70D84" w14:textId="77777777" w:rsidR="00252C55" w:rsidRPr="001135D7" w:rsidRDefault="00252C55" w:rsidP="00252C55">
      <w:pPr>
        <w:pStyle w:val="B2"/>
        <w:rPr>
          <w:lang w:val="en-GB"/>
        </w:rPr>
      </w:pPr>
      <w:r w:rsidRPr="001135D7">
        <w:rPr>
          <w:lang w:val="en-GB"/>
        </w:rPr>
        <w:t>2&gt;</w:t>
      </w:r>
      <w:r w:rsidRPr="001135D7">
        <w:rPr>
          <w:lang w:val="en-GB"/>
        </w:rPr>
        <w:tab/>
        <w:t xml:space="preserve">if upper layers provide the 'Registered AMF', include and set the </w:t>
      </w:r>
      <w:r w:rsidRPr="001135D7">
        <w:rPr>
          <w:i/>
          <w:lang w:val="en-GB"/>
        </w:rPr>
        <w:t>registeredAMF</w:t>
      </w:r>
      <w:r w:rsidRPr="001135D7">
        <w:rPr>
          <w:lang w:val="en-GB"/>
        </w:rPr>
        <w:t xml:space="preserve"> as follows:</w:t>
      </w:r>
    </w:p>
    <w:p w14:paraId="52BE7F0E" w14:textId="77777777" w:rsidR="00252C55" w:rsidRPr="001135D7" w:rsidRDefault="00252C55" w:rsidP="00252C55">
      <w:pPr>
        <w:pStyle w:val="B3"/>
        <w:rPr>
          <w:lang w:val="en-GB"/>
        </w:rPr>
      </w:pPr>
      <w:r w:rsidRPr="001135D7">
        <w:rPr>
          <w:lang w:val="en-GB"/>
        </w:rPr>
        <w:t>3&gt;</w:t>
      </w:r>
      <w:r w:rsidRPr="001135D7">
        <w:rPr>
          <w:lang w:val="en-GB"/>
        </w:rPr>
        <w:tab/>
        <w:t>if the PLMN identity of the 'Registered AMF' is different from the PLMN selected by the upper layers:</w:t>
      </w:r>
    </w:p>
    <w:p w14:paraId="711D30E5" w14:textId="77777777" w:rsidR="00252C55" w:rsidRPr="001135D7" w:rsidRDefault="00252C55" w:rsidP="00252C55">
      <w:pPr>
        <w:pStyle w:val="B4"/>
        <w:rPr>
          <w:lang w:val="en-GB"/>
        </w:rPr>
      </w:pPr>
      <w:r w:rsidRPr="001135D7">
        <w:rPr>
          <w:lang w:val="en-GB"/>
        </w:rPr>
        <w:t>4&gt;</w:t>
      </w:r>
      <w:r w:rsidRPr="001135D7">
        <w:rPr>
          <w:lang w:val="en-GB"/>
        </w:rPr>
        <w:tab/>
        <w:t xml:space="preserve">include the </w:t>
      </w:r>
      <w:r w:rsidRPr="001135D7">
        <w:rPr>
          <w:i/>
          <w:lang w:val="en-GB"/>
        </w:rPr>
        <w:t>plmnIdentity</w:t>
      </w:r>
      <w:r w:rsidRPr="001135D7">
        <w:rPr>
          <w:lang w:val="en-GB"/>
        </w:rPr>
        <w:t xml:space="preserve"> in the </w:t>
      </w:r>
      <w:r w:rsidRPr="001135D7">
        <w:rPr>
          <w:i/>
          <w:lang w:val="en-GB"/>
        </w:rPr>
        <w:t>registeredAMF</w:t>
      </w:r>
      <w:r w:rsidRPr="001135D7">
        <w:rPr>
          <w:lang w:val="en-GB"/>
        </w:rPr>
        <w:t xml:space="preserve"> and set it to the value of the PLMN identity in the 'Registered AMF' received from upper layers;</w:t>
      </w:r>
    </w:p>
    <w:p w14:paraId="07E9C837" w14:textId="77777777" w:rsidR="00266CE3" w:rsidRPr="001135D7" w:rsidRDefault="00252C55" w:rsidP="00CE6B8B">
      <w:pPr>
        <w:pStyle w:val="B3"/>
        <w:rPr>
          <w:lang w:val="en-GB"/>
        </w:rPr>
      </w:pPr>
      <w:r w:rsidRPr="001135D7">
        <w:rPr>
          <w:lang w:val="en-GB"/>
        </w:rPr>
        <w:t>3&gt;</w:t>
      </w:r>
      <w:r w:rsidRPr="001135D7">
        <w:rPr>
          <w:lang w:val="en-GB"/>
        </w:rPr>
        <w:tab/>
        <w:t xml:space="preserve">set the </w:t>
      </w:r>
      <w:r w:rsidRPr="001135D7">
        <w:rPr>
          <w:i/>
          <w:lang w:val="en-GB"/>
        </w:rPr>
        <w:t>amf-Identifier</w:t>
      </w:r>
      <w:r w:rsidRPr="001135D7" w:rsidDel="00A50C1E">
        <w:rPr>
          <w:i/>
          <w:lang w:val="en-GB"/>
        </w:rPr>
        <w:t xml:space="preserve"> </w:t>
      </w:r>
      <w:r w:rsidRPr="001135D7">
        <w:rPr>
          <w:lang w:val="en-GB"/>
        </w:rPr>
        <w:t>to</w:t>
      </w:r>
      <w:r w:rsidR="00A55CEA" w:rsidRPr="001135D7">
        <w:rPr>
          <w:lang w:val="en-GB"/>
        </w:rPr>
        <w:t xml:space="preserve"> AMF Identifier of</w:t>
      </w:r>
      <w:r w:rsidRPr="001135D7">
        <w:rPr>
          <w:lang w:val="en-GB"/>
        </w:rPr>
        <w:t xml:space="preserve"> the </w:t>
      </w:r>
      <w:r w:rsidR="00A55CEA" w:rsidRPr="001135D7">
        <w:rPr>
          <w:lang w:val="en-GB"/>
        </w:rPr>
        <w:t xml:space="preserve">'Registered AMF' </w:t>
      </w:r>
      <w:r w:rsidRPr="001135D7">
        <w:rPr>
          <w:lang w:val="en-GB"/>
        </w:rPr>
        <w:t>received from upper layers;</w:t>
      </w:r>
    </w:p>
    <w:p w14:paraId="2EB2A5BF" w14:textId="77777777" w:rsidR="00266CE3" w:rsidRPr="001135D7" w:rsidRDefault="00266CE3" w:rsidP="00CE6B8B">
      <w:pPr>
        <w:pStyle w:val="B2"/>
        <w:rPr>
          <w:lang w:val="en-GB"/>
        </w:rPr>
      </w:pPr>
      <w:r w:rsidRPr="001135D7">
        <w:rPr>
          <w:lang w:val="en-GB"/>
        </w:rPr>
        <w:t>2&gt;</w:t>
      </w:r>
      <w:r w:rsidRPr="001135D7">
        <w:rPr>
          <w:lang w:val="en-GB"/>
        </w:rPr>
        <w:tab/>
        <w:t>if upper layers provided the 'Registered AMF':</w:t>
      </w:r>
    </w:p>
    <w:p w14:paraId="168D59F8" w14:textId="77777777" w:rsidR="00252C55" w:rsidRPr="001135D7" w:rsidRDefault="00266CE3" w:rsidP="00266CE3">
      <w:pPr>
        <w:pStyle w:val="B3"/>
        <w:rPr>
          <w:lang w:val="en-GB"/>
        </w:rPr>
      </w:pPr>
      <w:r w:rsidRPr="001135D7">
        <w:rPr>
          <w:lang w:val="en-GB"/>
        </w:rPr>
        <w:t>3&gt;</w:t>
      </w:r>
      <w:r w:rsidRPr="001135D7">
        <w:rPr>
          <w:lang w:val="en-GB"/>
        </w:rPr>
        <w:tab/>
        <w:t xml:space="preserve">include and set the </w:t>
      </w:r>
      <w:r w:rsidRPr="001135D7">
        <w:rPr>
          <w:i/>
          <w:lang w:val="en-GB"/>
        </w:rPr>
        <w:t xml:space="preserve">guami-Type </w:t>
      </w:r>
      <w:r w:rsidRPr="001135D7">
        <w:rPr>
          <w:lang w:val="en-GB"/>
        </w:rPr>
        <w:t>to the value provided by the upper layers;</w:t>
      </w:r>
    </w:p>
    <w:p w14:paraId="47C140CE" w14:textId="77777777" w:rsidR="00252C55" w:rsidRPr="001135D7" w:rsidRDefault="00252C55" w:rsidP="00252C55">
      <w:pPr>
        <w:pStyle w:val="B2"/>
        <w:rPr>
          <w:lang w:val="en-GB"/>
        </w:rPr>
      </w:pPr>
      <w:r w:rsidRPr="001135D7">
        <w:rPr>
          <w:lang w:val="en-GB"/>
        </w:rPr>
        <w:t>2&gt;</w:t>
      </w:r>
      <w:r w:rsidRPr="001135D7">
        <w:rPr>
          <w:lang w:val="en-GB"/>
        </w:rPr>
        <w:tab/>
        <w:t>if upper layers provide one or more S-NSSAI (see TS 23.003 [27]):</w:t>
      </w:r>
    </w:p>
    <w:p w14:paraId="5BE00423" w14:textId="77777777" w:rsidR="00252C55" w:rsidRPr="001135D7" w:rsidRDefault="00252C55" w:rsidP="00252C55">
      <w:pPr>
        <w:pStyle w:val="B3"/>
        <w:rPr>
          <w:lang w:val="en-GB"/>
        </w:rPr>
      </w:pPr>
      <w:r w:rsidRPr="001135D7">
        <w:rPr>
          <w:lang w:val="en-GB"/>
        </w:rPr>
        <w:t>3&gt;</w:t>
      </w:r>
      <w:r w:rsidRPr="001135D7">
        <w:rPr>
          <w:lang w:val="en-GB"/>
        </w:rPr>
        <w:tab/>
        <w:t xml:space="preserve">include the </w:t>
      </w:r>
      <w:r w:rsidRPr="001135D7">
        <w:rPr>
          <w:i/>
          <w:lang w:val="en-GB"/>
        </w:rPr>
        <w:t>s-NSSAI-list</w:t>
      </w:r>
      <w:r w:rsidRPr="001135D7">
        <w:rPr>
          <w:lang w:val="en-GB"/>
        </w:rPr>
        <w:t xml:space="preserve"> and set the content to the values provided by the upper layers;</w:t>
      </w:r>
    </w:p>
    <w:p w14:paraId="3C0BA2BC" w14:textId="77777777" w:rsidR="009722D5" w:rsidRPr="001135D7" w:rsidRDefault="009722D5" w:rsidP="009722D5">
      <w:pPr>
        <w:pStyle w:val="B2"/>
        <w:rPr>
          <w:lang w:val="en-GB"/>
        </w:rPr>
      </w:pPr>
      <w:r w:rsidRPr="001135D7">
        <w:rPr>
          <w:lang w:val="en-GB"/>
        </w:rPr>
        <w:t>2&gt;</w:t>
      </w:r>
      <w:r w:rsidRPr="001135D7">
        <w:rPr>
          <w:lang w:val="en-GB"/>
        </w:rPr>
        <w:tab/>
        <w:t>if the UE supports CIoT EPS optimisation(s):</w:t>
      </w:r>
    </w:p>
    <w:p w14:paraId="256ECEFB" w14:textId="77777777" w:rsidR="009722D5" w:rsidRPr="001135D7" w:rsidRDefault="009722D5" w:rsidP="009722D5">
      <w:pPr>
        <w:pStyle w:val="B3"/>
        <w:rPr>
          <w:lang w:val="en-GB"/>
        </w:rPr>
      </w:pPr>
      <w:r w:rsidRPr="001135D7">
        <w:rPr>
          <w:lang w:val="en-GB"/>
        </w:rPr>
        <w:t>3&gt;</w:t>
      </w:r>
      <w:r w:rsidRPr="001135D7">
        <w:rPr>
          <w:lang w:val="en-GB"/>
        </w:rPr>
        <w:tab/>
        <w:t>include a</w:t>
      </w:r>
      <w:r w:rsidRPr="001135D7">
        <w:rPr>
          <w:i/>
          <w:lang w:val="en-GB"/>
        </w:rPr>
        <w:t>ttachWithoutPDN-Connectivity</w:t>
      </w:r>
      <w:r w:rsidRPr="001135D7">
        <w:rPr>
          <w:lang w:val="en-GB"/>
        </w:rPr>
        <w:t xml:space="preserve"> if received from upper layers;</w:t>
      </w:r>
    </w:p>
    <w:p w14:paraId="27072E01" w14:textId="77777777" w:rsidR="009722D5" w:rsidRPr="001135D7" w:rsidRDefault="009722D5" w:rsidP="009722D5">
      <w:pPr>
        <w:pStyle w:val="B3"/>
        <w:rPr>
          <w:lang w:val="en-GB"/>
        </w:rPr>
      </w:pPr>
      <w:r w:rsidRPr="001135D7">
        <w:rPr>
          <w:lang w:val="en-GB"/>
        </w:rPr>
        <w:t>3&gt;</w:t>
      </w:r>
      <w:r w:rsidRPr="001135D7">
        <w:rPr>
          <w:lang w:val="en-GB"/>
        </w:rPr>
        <w:tab/>
        <w:t xml:space="preserve">include </w:t>
      </w:r>
      <w:r w:rsidRPr="001135D7">
        <w:rPr>
          <w:i/>
          <w:lang w:val="en-GB"/>
        </w:rPr>
        <w:t>up-CIoT-EPS-Optimisation</w:t>
      </w:r>
      <w:r w:rsidRPr="001135D7">
        <w:rPr>
          <w:lang w:val="en-GB"/>
        </w:rPr>
        <w:t xml:space="preserve"> if received from upper layers;</w:t>
      </w:r>
    </w:p>
    <w:p w14:paraId="597CA664" w14:textId="77777777" w:rsidR="009722D5" w:rsidRPr="001135D7" w:rsidRDefault="009722D5" w:rsidP="009722D5">
      <w:pPr>
        <w:pStyle w:val="B3"/>
        <w:rPr>
          <w:lang w:val="en-GB"/>
        </w:rPr>
      </w:pPr>
      <w:r w:rsidRPr="001135D7">
        <w:rPr>
          <w:lang w:val="en-GB"/>
        </w:rPr>
        <w:t>3&gt;</w:t>
      </w:r>
      <w:r w:rsidRPr="001135D7">
        <w:rPr>
          <w:lang w:val="en-GB"/>
        </w:rPr>
        <w:tab/>
        <w:t xml:space="preserve">except for NB-IoT, include </w:t>
      </w:r>
      <w:r w:rsidRPr="001135D7">
        <w:rPr>
          <w:i/>
          <w:lang w:val="en-GB"/>
        </w:rPr>
        <w:t>cp-CIoT-EPS-Optimisation</w:t>
      </w:r>
      <w:r w:rsidRPr="001135D7">
        <w:rPr>
          <w:lang w:val="en-GB"/>
        </w:rPr>
        <w:t xml:space="preserve"> if received from upper layers;</w:t>
      </w:r>
    </w:p>
    <w:p w14:paraId="1E0835DA" w14:textId="77777777" w:rsidR="009722D5" w:rsidRPr="001135D7" w:rsidRDefault="009722D5" w:rsidP="009722D5">
      <w:pPr>
        <w:pStyle w:val="B2"/>
        <w:rPr>
          <w:lang w:val="en-GB"/>
        </w:rPr>
      </w:pPr>
      <w:r w:rsidRPr="001135D7">
        <w:rPr>
          <w:lang w:val="en-GB"/>
        </w:rPr>
        <w:t>2&gt;</w:t>
      </w:r>
      <w:r w:rsidRPr="001135D7">
        <w:rPr>
          <w:lang w:val="en-GB"/>
        </w:rPr>
        <w:tab/>
        <w:t>if connecting as an RN:</w:t>
      </w:r>
    </w:p>
    <w:p w14:paraId="3C06B8C6" w14:textId="77777777" w:rsidR="009722D5" w:rsidRPr="001135D7" w:rsidRDefault="009722D5" w:rsidP="009722D5">
      <w:pPr>
        <w:pStyle w:val="B3"/>
        <w:rPr>
          <w:lang w:val="en-GB"/>
        </w:rPr>
      </w:pPr>
      <w:r w:rsidRPr="001135D7">
        <w:rPr>
          <w:lang w:val="en-GB"/>
        </w:rPr>
        <w:t>3&gt;</w:t>
      </w:r>
      <w:r w:rsidRPr="001135D7">
        <w:rPr>
          <w:lang w:val="en-GB"/>
        </w:rPr>
        <w:tab/>
        <w:t xml:space="preserve">include the </w:t>
      </w:r>
      <w:r w:rsidRPr="001135D7">
        <w:rPr>
          <w:i/>
          <w:lang w:val="en-GB"/>
        </w:rPr>
        <w:t>rn-SubframeConfigReq</w:t>
      </w:r>
      <w:r w:rsidRPr="001135D7">
        <w:rPr>
          <w:lang w:val="en-GB"/>
        </w:rPr>
        <w:t>;</w:t>
      </w:r>
    </w:p>
    <w:p w14:paraId="68EB4FD4" w14:textId="77777777" w:rsidR="002E2F4B" w:rsidRPr="001135D7" w:rsidRDefault="002E2F4B" w:rsidP="002E2F4B">
      <w:pPr>
        <w:pStyle w:val="B2"/>
        <w:rPr>
          <w:lang w:val="en-GB"/>
        </w:rPr>
      </w:pPr>
      <w:r w:rsidRPr="001135D7">
        <w:rPr>
          <w:lang w:val="en-GB"/>
        </w:rPr>
        <w:t>2&gt;</w:t>
      </w:r>
      <w:r w:rsidRPr="001135D7">
        <w:rPr>
          <w:lang w:val="en-GB"/>
        </w:rPr>
        <w:tab/>
        <w:t xml:space="preserve">if the </w:t>
      </w:r>
      <w:r w:rsidRPr="001135D7">
        <w:rPr>
          <w:i/>
          <w:lang w:val="en-GB"/>
        </w:rPr>
        <w:t>RRCConnectionSetup</w:t>
      </w:r>
      <w:r w:rsidRPr="001135D7">
        <w:rPr>
          <w:lang w:val="en-GB"/>
        </w:rPr>
        <w:t xml:space="preserve"> is received in response to </w:t>
      </w:r>
      <w:r w:rsidRPr="001135D7">
        <w:rPr>
          <w:i/>
          <w:lang w:val="en-GB"/>
        </w:rPr>
        <w:t>RRCEarlyDataRequest</w:t>
      </w:r>
      <w:r w:rsidRPr="001135D7">
        <w:rPr>
          <w:lang w:val="en-GB"/>
        </w:rPr>
        <w:t>:</w:t>
      </w:r>
    </w:p>
    <w:p w14:paraId="2662784B" w14:textId="77777777" w:rsidR="002E2F4B" w:rsidRPr="001135D7" w:rsidRDefault="002E2F4B" w:rsidP="002E2F4B">
      <w:pPr>
        <w:pStyle w:val="B3"/>
        <w:rPr>
          <w:lang w:val="en-GB"/>
        </w:rPr>
      </w:pPr>
      <w:r w:rsidRPr="001135D7">
        <w:rPr>
          <w:lang w:val="en-GB"/>
        </w:rPr>
        <w:t>3&gt;</w:t>
      </w:r>
      <w:r w:rsidRPr="001135D7">
        <w:rPr>
          <w:lang w:val="en-GB"/>
        </w:rPr>
        <w:tab/>
        <w:t xml:space="preserve">set the </w:t>
      </w:r>
      <w:r w:rsidRPr="001135D7">
        <w:rPr>
          <w:i/>
          <w:lang w:val="en-GB"/>
        </w:rPr>
        <w:t>dedicatedInfoNAS</w:t>
      </w:r>
      <w:r w:rsidRPr="001135D7">
        <w:rPr>
          <w:lang w:val="en-GB"/>
        </w:rPr>
        <w:t xml:space="preserve"> to a zero-length octet string;</w:t>
      </w:r>
    </w:p>
    <w:p w14:paraId="2AADADE3" w14:textId="77777777" w:rsidR="002E2F4B" w:rsidRPr="001135D7" w:rsidRDefault="002E2F4B" w:rsidP="002E2F4B">
      <w:pPr>
        <w:pStyle w:val="B2"/>
        <w:rPr>
          <w:lang w:val="en-GB"/>
        </w:rPr>
      </w:pPr>
      <w:r w:rsidRPr="001135D7">
        <w:rPr>
          <w:lang w:val="en-GB"/>
        </w:rPr>
        <w:t>2&gt;</w:t>
      </w:r>
      <w:r w:rsidRPr="001135D7">
        <w:rPr>
          <w:lang w:val="en-GB"/>
        </w:rPr>
        <w:tab/>
        <w:t>else:</w:t>
      </w:r>
    </w:p>
    <w:p w14:paraId="63F4B2BB" w14:textId="77777777" w:rsidR="009722D5" w:rsidRPr="001135D7" w:rsidRDefault="002E2F4B" w:rsidP="004A5246">
      <w:pPr>
        <w:pStyle w:val="B3"/>
        <w:rPr>
          <w:lang w:val="en-GB"/>
        </w:rPr>
      </w:pPr>
      <w:r w:rsidRPr="001135D7">
        <w:rPr>
          <w:lang w:val="en-GB"/>
        </w:rPr>
        <w:t>3</w:t>
      </w:r>
      <w:r w:rsidR="009722D5" w:rsidRPr="001135D7">
        <w:rPr>
          <w:lang w:val="en-GB"/>
        </w:rPr>
        <w:t>&gt;</w:t>
      </w:r>
      <w:r w:rsidR="009722D5" w:rsidRPr="001135D7">
        <w:rPr>
          <w:lang w:val="en-GB"/>
        </w:rPr>
        <w:tab/>
        <w:t xml:space="preserve">set the </w:t>
      </w:r>
      <w:r w:rsidR="009722D5" w:rsidRPr="001135D7">
        <w:rPr>
          <w:i/>
          <w:lang w:val="en-GB"/>
        </w:rPr>
        <w:t>dedicatedInfoNAS</w:t>
      </w:r>
      <w:r w:rsidR="009722D5" w:rsidRPr="001135D7">
        <w:rPr>
          <w:lang w:val="en-GB"/>
        </w:rPr>
        <w:t xml:space="preserve"> to include the information received from upper layers;</w:t>
      </w:r>
    </w:p>
    <w:p w14:paraId="3D79A4E6" w14:textId="77777777" w:rsidR="00E64F0E" w:rsidRPr="001135D7" w:rsidRDefault="009722D5" w:rsidP="00E64F0E">
      <w:pPr>
        <w:pStyle w:val="B2"/>
        <w:rPr>
          <w:lang w:val="en-GB"/>
        </w:rPr>
      </w:pPr>
      <w:r w:rsidRPr="001135D7">
        <w:rPr>
          <w:lang w:val="en-GB"/>
        </w:rPr>
        <w:t>2&gt;</w:t>
      </w:r>
      <w:r w:rsidRPr="001135D7">
        <w:rPr>
          <w:lang w:val="en-GB"/>
        </w:rPr>
        <w:tab/>
      </w:r>
      <w:r w:rsidR="00E64F0E" w:rsidRPr="001135D7">
        <w:rPr>
          <w:lang w:val="en-GB"/>
        </w:rPr>
        <w:t xml:space="preserve">if </w:t>
      </w:r>
      <w:r w:rsidR="00252C55" w:rsidRPr="001135D7">
        <w:rPr>
          <w:lang w:val="en-GB"/>
        </w:rPr>
        <w:t xml:space="preserve">the UE </w:t>
      </w:r>
      <w:r w:rsidR="00E64F0E" w:rsidRPr="001135D7">
        <w:rPr>
          <w:lang w:val="en-GB"/>
        </w:rPr>
        <w:t xml:space="preserve">is </w:t>
      </w:r>
      <w:r w:rsidR="00252C55" w:rsidRPr="001135D7">
        <w:rPr>
          <w:lang w:val="en-GB"/>
        </w:rPr>
        <w:t>connected to EPC</w:t>
      </w:r>
      <w:r w:rsidRPr="001135D7">
        <w:rPr>
          <w:lang w:val="en-GB"/>
        </w:rPr>
        <w:t>:</w:t>
      </w:r>
    </w:p>
    <w:p w14:paraId="7EB7D3C8" w14:textId="77777777" w:rsidR="00E64F0E" w:rsidRPr="001135D7" w:rsidRDefault="00E64F0E" w:rsidP="00CE6B8B">
      <w:pPr>
        <w:pStyle w:val="B3"/>
        <w:rPr>
          <w:lang w:val="en-GB"/>
        </w:rPr>
      </w:pPr>
      <w:r w:rsidRPr="001135D7">
        <w:rPr>
          <w:lang w:val="en-GB"/>
        </w:rPr>
        <w:t>3&gt;</w:t>
      </w:r>
      <w:r w:rsidRPr="001135D7">
        <w:rPr>
          <w:lang w:val="en-GB"/>
        </w:rPr>
        <w:tab/>
        <w:t>except for NB-IoT:</w:t>
      </w:r>
    </w:p>
    <w:p w14:paraId="6D44A3C1" w14:textId="77777777" w:rsidR="009722D5" w:rsidRPr="001135D7" w:rsidRDefault="00177FFE" w:rsidP="00CE6B8B">
      <w:pPr>
        <w:pStyle w:val="B4"/>
        <w:rPr>
          <w:lang w:val="en-GB"/>
        </w:rPr>
      </w:pPr>
      <w:r w:rsidRPr="001135D7">
        <w:rPr>
          <w:lang w:val="en-GB"/>
        </w:rPr>
        <w:t>4</w:t>
      </w:r>
      <w:r w:rsidR="009722D5" w:rsidRPr="001135D7">
        <w:rPr>
          <w:lang w:val="en-GB"/>
        </w:rPr>
        <w:t>&gt;</w:t>
      </w:r>
      <w:r w:rsidR="009722D5" w:rsidRPr="001135D7">
        <w:rPr>
          <w:lang w:val="en-GB"/>
        </w:rPr>
        <w:tab/>
        <w:t xml:space="preserve">if the UE has radio link failure or handover failure information available in </w:t>
      </w:r>
      <w:r w:rsidR="009722D5" w:rsidRPr="001135D7">
        <w:rPr>
          <w:i/>
          <w:lang w:val="en-GB"/>
        </w:rPr>
        <w:t>VarRLF-Report</w:t>
      </w:r>
      <w:r w:rsidR="009722D5" w:rsidRPr="001135D7">
        <w:rPr>
          <w:lang w:val="en-GB"/>
        </w:rPr>
        <w:t xml:space="preserve"> and if the RPLMN is included in</w:t>
      </w:r>
      <w:r w:rsidR="009722D5" w:rsidRPr="001135D7">
        <w:rPr>
          <w:i/>
          <w:lang w:val="en-GB"/>
        </w:rPr>
        <w:t xml:space="preserve"> plmn-IdentityList</w:t>
      </w:r>
      <w:r w:rsidR="009722D5" w:rsidRPr="001135D7">
        <w:rPr>
          <w:lang w:val="en-GB"/>
        </w:rPr>
        <w:t xml:space="preserve"> stored in </w:t>
      </w:r>
      <w:r w:rsidR="009722D5" w:rsidRPr="001135D7">
        <w:rPr>
          <w:i/>
          <w:lang w:val="en-GB"/>
        </w:rPr>
        <w:t>VarRLF-Report</w:t>
      </w:r>
      <w:r w:rsidR="009722D5" w:rsidRPr="001135D7">
        <w:rPr>
          <w:lang w:val="en-GB"/>
        </w:rPr>
        <w:t>:</w:t>
      </w:r>
    </w:p>
    <w:p w14:paraId="7D4B05F1" w14:textId="77777777" w:rsidR="009722D5" w:rsidRPr="001135D7" w:rsidRDefault="00177FFE" w:rsidP="00CE6B8B">
      <w:pPr>
        <w:pStyle w:val="B5"/>
        <w:rPr>
          <w:lang w:val="en-GB"/>
        </w:rPr>
      </w:pPr>
      <w:r w:rsidRPr="001135D7">
        <w:rPr>
          <w:lang w:val="en-GB"/>
        </w:rPr>
        <w:t>5</w:t>
      </w:r>
      <w:r w:rsidR="009722D5" w:rsidRPr="001135D7">
        <w:rPr>
          <w:lang w:val="en-GB"/>
        </w:rPr>
        <w:t>&gt;</w:t>
      </w:r>
      <w:r w:rsidR="009722D5" w:rsidRPr="001135D7">
        <w:rPr>
          <w:lang w:val="en-GB"/>
        </w:rPr>
        <w:tab/>
        <w:t xml:space="preserve">include </w:t>
      </w:r>
      <w:r w:rsidR="009722D5" w:rsidRPr="001135D7">
        <w:rPr>
          <w:i/>
          <w:lang w:val="en-GB"/>
        </w:rPr>
        <w:t>rlf-InfoAvailable</w:t>
      </w:r>
      <w:r w:rsidR="009722D5" w:rsidRPr="001135D7">
        <w:rPr>
          <w:lang w:val="en-GB"/>
        </w:rPr>
        <w:t>;</w:t>
      </w:r>
    </w:p>
    <w:p w14:paraId="422FDEDE" w14:textId="77777777" w:rsidR="009722D5" w:rsidRPr="001135D7" w:rsidRDefault="00177FFE" w:rsidP="00CE6B8B">
      <w:pPr>
        <w:pStyle w:val="B4"/>
        <w:rPr>
          <w:lang w:val="en-GB"/>
        </w:rPr>
      </w:pPr>
      <w:r w:rsidRPr="001135D7">
        <w:rPr>
          <w:lang w:val="en-GB"/>
        </w:rPr>
        <w:t>4</w:t>
      </w:r>
      <w:r w:rsidR="009722D5" w:rsidRPr="001135D7">
        <w:rPr>
          <w:lang w:val="en-GB"/>
        </w:rPr>
        <w:t>&gt;</w:t>
      </w:r>
      <w:r w:rsidR="009722D5" w:rsidRPr="001135D7">
        <w:rPr>
          <w:lang w:val="en-GB"/>
        </w:rPr>
        <w:tab/>
        <w:t>if the UE has MBSFN logged measurements available for E-UTRA and if the RPLMN is included in</w:t>
      </w:r>
      <w:r w:rsidR="009722D5" w:rsidRPr="001135D7">
        <w:rPr>
          <w:i/>
          <w:lang w:val="en-GB"/>
        </w:rPr>
        <w:t xml:space="preserve"> plmn-IdentityList </w:t>
      </w:r>
      <w:r w:rsidR="009722D5" w:rsidRPr="001135D7">
        <w:rPr>
          <w:lang w:val="en-GB"/>
        </w:rPr>
        <w:t xml:space="preserve">stored in </w:t>
      </w:r>
      <w:r w:rsidR="009722D5" w:rsidRPr="001135D7">
        <w:rPr>
          <w:i/>
          <w:lang w:val="en-GB"/>
        </w:rPr>
        <w:t>VarLogMeasReport</w:t>
      </w:r>
      <w:r w:rsidR="009722D5" w:rsidRPr="001135D7">
        <w:rPr>
          <w:lang w:val="en-GB"/>
        </w:rPr>
        <w:t>:</w:t>
      </w:r>
    </w:p>
    <w:p w14:paraId="4185CF47" w14:textId="77777777" w:rsidR="009722D5" w:rsidRPr="001135D7" w:rsidRDefault="00177FFE" w:rsidP="00CE6B8B">
      <w:pPr>
        <w:pStyle w:val="B5"/>
        <w:rPr>
          <w:lang w:val="en-GB"/>
        </w:rPr>
      </w:pPr>
      <w:r w:rsidRPr="001135D7">
        <w:rPr>
          <w:lang w:val="en-GB"/>
        </w:rPr>
        <w:t>5</w:t>
      </w:r>
      <w:r w:rsidR="009722D5" w:rsidRPr="001135D7">
        <w:rPr>
          <w:lang w:val="en-GB"/>
        </w:rPr>
        <w:t>&gt;</w:t>
      </w:r>
      <w:r w:rsidR="009722D5" w:rsidRPr="001135D7">
        <w:rPr>
          <w:lang w:val="en-GB"/>
        </w:rPr>
        <w:tab/>
        <w:t xml:space="preserve">include </w:t>
      </w:r>
      <w:r w:rsidR="009722D5" w:rsidRPr="001135D7">
        <w:rPr>
          <w:i/>
          <w:lang w:val="en-GB"/>
        </w:rPr>
        <w:t>logMeasAvailableMBSFN</w:t>
      </w:r>
      <w:r w:rsidR="009722D5" w:rsidRPr="001135D7">
        <w:rPr>
          <w:lang w:val="en-GB"/>
        </w:rPr>
        <w:t>;</w:t>
      </w:r>
    </w:p>
    <w:p w14:paraId="456DAE76" w14:textId="77777777" w:rsidR="009722D5" w:rsidRPr="001135D7" w:rsidRDefault="00177FFE" w:rsidP="00CE6B8B">
      <w:pPr>
        <w:pStyle w:val="B4"/>
        <w:rPr>
          <w:lang w:val="en-GB"/>
        </w:rPr>
      </w:pPr>
      <w:r w:rsidRPr="001135D7">
        <w:rPr>
          <w:lang w:val="en-GB"/>
        </w:rPr>
        <w:t>4</w:t>
      </w:r>
      <w:r w:rsidR="009722D5" w:rsidRPr="001135D7">
        <w:rPr>
          <w:lang w:val="en-GB"/>
        </w:rPr>
        <w:t>&gt;</w:t>
      </w:r>
      <w:r w:rsidR="009722D5" w:rsidRPr="001135D7">
        <w:rPr>
          <w:lang w:val="en-GB"/>
        </w:rPr>
        <w:tab/>
        <w:t>else if the UE has logged measurements available for E-UTRA and if the RPLMN is included in</w:t>
      </w:r>
      <w:r w:rsidR="009722D5" w:rsidRPr="001135D7">
        <w:rPr>
          <w:i/>
          <w:lang w:val="en-GB"/>
        </w:rPr>
        <w:t xml:space="preserve"> plmn-IdentityList </w:t>
      </w:r>
      <w:r w:rsidR="009722D5" w:rsidRPr="001135D7">
        <w:rPr>
          <w:lang w:val="en-GB"/>
        </w:rPr>
        <w:t xml:space="preserve">stored in </w:t>
      </w:r>
      <w:r w:rsidR="009722D5" w:rsidRPr="001135D7">
        <w:rPr>
          <w:i/>
          <w:lang w:val="en-GB"/>
        </w:rPr>
        <w:t>VarLogMeasReport</w:t>
      </w:r>
      <w:r w:rsidR="009722D5" w:rsidRPr="001135D7">
        <w:rPr>
          <w:lang w:val="en-GB"/>
        </w:rPr>
        <w:t>:</w:t>
      </w:r>
    </w:p>
    <w:p w14:paraId="1BCAAC47" w14:textId="77777777" w:rsidR="00D20891" w:rsidRPr="001135D7" w:rsidRDefault="00177FFE" w:rsidP="00CE6B8B">
      <w:pPr>
        <w:pStyle w:val="B5"/>
        <w:rPr>
          <w:lang w:val="en-GB"/>
        </w:rPr>
      </w:pPr>
      <w:r w:rsidRPr="001135D7">
        <w:rPr>
          <w:lang w:val="en-GB"/>
        </w:rPr>
        <w:t>5</w:t>
      </w:r>
      <w:r w:rsidR="009722D5" w:rsidRPr="001135D7">
        <w:rPr>
          <w:lang w:val="en-GB"/>
        </w:rPr>
        <w:t>&gt;</w:t>
      </w:r>
      <w:r w:rsidR="009722D5" w:rsidRPr="001135D7">
        <w:rPr>
          <w:lang w:val="en-GB"/>
        </w:rPr>
        <w:tab/>
        <w:t xml:space="preserve">include </w:t>
      </w:r>
      <w:r w:rsidR="009722D5" w:rsidRPr="001135D7">
        <w:rPr>
          <w:i/>
          <w:lang w:val="en-GB"/>
        </w:rPr>
        <w:t>logMeasAvailable</w:t>
      </w:r>
      <w:r w:rsidR="009722D5" w:rsidRPr="001135D7">
        <w:rPr>
          <w:lang w:val="en-GB"/>
        </w:rPr>
        <w:t>;</w:t>
      </w:r>
    </w:p>
    <w:p w14:paraId="493FD73D" w14:textId="2CAF6F89" w:rsidR="00D20891" w:rsidRPr="001135D7" w:rsidRDefault="00E12170" w:rsidP="008C5C09">
      <w:pPr>
        <w:pStyle w:val="B5"/>
        <w:rPr>
          <w:lang w:val="en-GB"/>
        </w:rPr>
      </w:pPr>
      <w:r w:rsidRPr="001135D7">
        <w:rPr>
          <w:lang w:val="en-GB"/>
        </w:rPr>
        <w:t>5</w:t>
      </w:r>
      <w:r w:rsidR="00D20891" w:rsidRPr="001135D7">
        <w:rPr>
          <w:lang w:val="en-GB"/>
        </w:rPr>
        <w:t>&gt;</w:t>
      </w:r>
      <w:r w:rsidR="00D20891" w:rsidRPr="001135D7">
        <w:rPr>
          <w:lang w:val="en-GB"/>
        </w:rPr>
        <w:tab/>
        <w:t xml:space="preserve">if Bluetooth </w:t>
      </w:r>
      <w:r w:rsidR="00805E2D" w:rsidRPr="001135D7">
        <w:rPr>
          <w:lang w:val="en-GB"/>
        </w:rPr>
        <w:t>measurement results are included in the logged measurements the UE has available</w:t>
      </w:r>
      <w:del w:id="27" w:author="Samsung" w:date="2021-05-10T09:49:00Z">
        <w:r w:rsidR="00D20891" w:rsidRPr="001135D7" w:rsidDel="00811462">
          <w:rPr>
            <w:lang w:val="en-GB"/>
          </w:rPr>
          <w:delText xml:space="preserve"> and if the RPLMN is included in</w:delText>
        </w:r>
        <w:r w:rsidR="00D20891" w:rsidRPr="001135D7" w:rsidDel="00811462">
          <w:rPr>
            <w:i/>
            <w:lang w:val="en-GB"/>
          </w:rPr>
          <w:delText xml:space="preserve"> plmn-IdentityList </w:delText>
        </w:r>
        <w:r w:rsidR="00D20891" w:rsidRPr="001135D7" w:rsidDel="00811462">
          <w:rPr>
            <w:lang w:val="en-GB"/>
          </w:rPr>
          <w:delText xml:space="preserve">stored in </w:delText>
        </w:r>
        <w:r w:rsidR="00D20891" w:rsidRPr="001135D7" w:rsidDel="00811462">
          <w:rPr>
            <w:i/>
            <w:lang w:val="en-GB"/>
          </w:rPr>
          <w:delText>VarLogMeasReport</w:delText>
        </w:r>
      </w:del>
      <w:r w:rsidR="00D20891" w:rsidRPr="001135D7">
        <w:rPr>
          <w:lang w:val="en-GB"/>
        </w:rPr>
        <w:t>:</w:t>
      </w:r>
    </w:p>
    <w:p w14:paraId="313128E3" w14:textId="4573C0B3" w:rsidR="00D20891" w:rsidRPr="001135D7" w:rsidRDefault="00E12170" w:rsidP="008C5C09">
      <w:pPr>
        <w:pStyle w:val="B6"/>
      </w:pPr>
      <w:r w:rsidRPr="001135D7">
        <w:t>6</w:t>
      </w:r>
      <w:r w:rsidR="00D20891" w:rsidRPr="001135D7">
        <w:t>&gt;</w:t>
      </w:r>
      <w:r w:rsidR="00D20891" w:rsidRPr="001135D7">
        <w:tab/>
        <w:t xml:space="preserve">include </w:t>
      </w:r>
      <w:r w:rsidR="00D20891" w:rsidRPr="001135D7">
        <w:rPr>
          <w:i/>
          <w:iCs/>
        </w:rPr>
        <w:t>logMeasAvailableBT</w:t>
      </w:r>
      <w:r w:rsidR="00D20891" w:rsidRPr="001135D7">
        <w:t>;</w:t>
      </w:r>
    </w:p>
    <w:p w14:paraId="45FA4B41" w14:textId="13AD59B4" w:rsidR="00D20891" w:rsidRPr="001135D7" w:rsidRDefault="00E12170" w:rsidP="008C5C09">
      <w:pPr>
        <w:pStyle w:val="B5"/>
        <w:rPr>
          <w:lang w:val="en-GB"/>
        </w:rPr>
      </w:pPr>
      <w:r w:rsidRPr="001135D7">
        <w:rPr>
          <w:lang w:val="en-GB"/>
        </w:rPr>
        <w:t>5</w:t>
      </w:r>
      <w:r w:rsidR="00D20891" w:rsidRPr="001135D7">
        <w:rPr>
          <w:lang w:val="en-GB"/>
        </w:rPr>
        <w:t>&gt;</w:t>
      </w:r>
      <w:r w:rsidR="00D20891" w:rsidRPr="001135D7">
        <w:rPr>
          <w:lang w:val="en-GB"/>
        </w:rPr>
        <w:tab/>
        <w:t xml:space="preserve">if WLAN </w:t>
      </w:r>
      <w:r w:rsidR="00805E2D" w:rsidRPr="001135D7">
        <w:rPr>
          <w:lang w:val="en-GB"/>
        </w:rPr>
        <w:t>measurement results are included in the logged measurements the UE has available</w:t>
      </w:r>
      <w:del w:id="28" w:author="Samsung" w:date="2021-05-10T09:49:00Z">
        <w:r w:rsidR="00D20891" w:rsidRPr="001135D7" w:rsidDel="00811462">
          <w:rPr>
            <w:lang w:val="en-GB"/>
          </w:rPr>
          <w:delText xml:space="preserve"> and if the RPLMN is included in</w:delText>
        </w:r>
        <w:r w:rsidR="00D20891" w:rsidRPr="001135D7" w:rsidDel="00811462">
          <w:rPr>
            <w:i/>
            <w:lang w:val="en-GB"/>
          </w:rPr>
          <w:delText xml:space="preserve"> plmn-IdentityList </w:delText>
        </w:r>
        <w:r w:rsidR="00D20891" w:rsidRPr="001135D7" w:rsidDel="00811462">
          <w:rPr>
            <w:lang w:val="en-GB"/>
          </w:rPr>
          <w:delText xml:space="preserve">stored in </w:delText>
        </w:r>
        <w:r w:rsidR="00D20891" w:rsidRPr="001135D7" w:rsidDel="00811462">
          <w:rPr>
            <w:i/>
            <w:lang w:val="en-GB"/>
          </w:rPr>
          <w:delText>VarLogMeasReport</w:delText>
        </w:r>
      </w:del>
      <w:r w:rsidR="00D20891" w:rsidRPr="001135D7">
        <w:rPr>
          <w:lang w:val="en-GB"/>
        </w:rPr>
        <w:t>:</w:t>
      </w:r>
    </w:p>
    <w:p w14:paraId="2E25DEB2" w14:textId="1879758E" w:rsidR="009722D5" w:rsidRPr="001135D7" w:rsidRDefault="00E12170" w:rsidP="008C5C09">
      <w:pPr>
        <w:pStyle w:val="B6"/>
      </w:pPr>
      <w:r w:rsidRPr="001135D7">
        <w:t>6</w:t>
      </w:r>
      <w:r w:rsidR="00D20891" w:rsidRPr="001135D7">
        <w:t>&gt;</w:t>
      </w:r>
      <w:r w:rsidR="00D20891" w:rsidRPr="001135D7">
        <w:tab/>
        <w:t xml:space="preserve">include </w:t>
      </w:r>
      <w:r w:rsidR="00D20891" w:rsidRPr="001135D7">
        <w:rPr>
          <w:i/>
          <w:iCs/>
        </w:rPr>
        <w:t>logMeasAvailableWLAN</w:t>
      </w:r>
      <w:r w:rsidR="00D20891" w:rsidRPr="001135D7">
        <w:t>;</w:t>
      </w:r>
    </w:p>
    <w:p w14:paraId="7DDD2395" w14:textId="77777777" w:rsidR="009722D5" w:rsidRPr="001135D7" w:rsidRDefault="00177FFE" w:rsidP="00CE6B8B">
      <w:pPr>
        <w:pStyle w:val="B4"/>
        <w:rPr>
          <w:lang w:val="en-GB"/>
        </w:rPr>
      </w:pPr>
      <w:r w:rsidRPr="001135D7">
        <w:rPr>
          <w:lang w:val="en-GB"/>
        </w:rPr>
        <w:lastRenderedPageBreak/>
        <w:t>4</w:t>
      </w:r>
      <w:r w:rsidR="009722D5" w:rsidRPr="001135D7">
        <w:rPr>
          <w:lang w:val="en-GB"/>
        </w:rPr>
        <w:t>&gt;</w:t>
      </w:r>
      <w:r w:rsidR="009722D5" w:rsidRPr="001135D7">
        <w:rPr>
          <w:lang w:val="en-GB"/>
        </w:rPr>
        <w:tab/>
        <w:t xml:space="preserve">if the UE has connection establishment failure information available in </w:t>
      </w:r>
      <w:r w:rsidR="009722D5" w:rsidRPr="001135D7">
        <w:rPr>
          <w:i/>
          <w:lang w:val="en-GB"/>
        </w:rPr>
        <w:t>VarConnEstFailReport</w:t>
      </w:r>
      <w:r w:rsidR="009722D5" w:rsidRPr="001135D7">
        <w:rPr>
          <w:lang w:val="en-GB"/>
        </w:rPr>
        <w:t xml:space="preserve"> and if the RPLMN is equal to</w:t>
      </w:r>
      <w:r w:rsidR="009722D5" w:rsidRPr="001135D7">
        <w:rPr>
          <w:i/>
          <w:lang w:val="en-GB"/>
        </w:rPr>
        <w:t xml:space="preserve"> plmn-Identity</w:t>
      </w:r>
      <w:r w:rsidR="009722D5" w:rsidRPr="001135D7">
        <w:rPr>
          <w:lang w:val="en-GB"/>
        </w:rPr>
        <w:t xml:space="preserve"> stored in </w:t>
      </w:r>
      <w:r w:rsidR="009722D5" w:rsidRPr="001135D7">
        <w:rPr>
          <w:i/>
          <w:lang w:val="en-GB"/>
        </w:rPr>
        <w:t>VarConnEstFailReport</w:t>
      </w:r>
      <w:r w:rsidR="009722D5" w:rsidRPr="001135D7">
        <w:rPr>
          <w:lang w:val="en-GB"/>
        </w:rPr>
        <w:t>:</w:t>
      </w:r>
    </w:p>
    <w:p w14:paraId="27AB11ED" w14:textId="77777777" w:rsidR="009722D5" w:rsidRPr="001135D7" w:rsidRDefault="00177FFE" w:rsidP="00CE6B8B">
      <w:pPr>
        <w:pStyle w:val="B5"/>
        <w:rPr>
          <w:lang w:val="en-GB"/>
        </w:rPr>
      </w:pPr>
      <w:r w:rsidRPr="001135D7">
        <w:rPr>
          <w:lang w:val="en-GB"/>
        </w:rPr>
        <w:t>5</w:t>
      </w:r>
      <w:r w:rsidR="009722D5" w:rsidRPr="001135D7">
        <w:rPr>
          <w:lang w:val="en-GB"/>
        </w:rPr>
        <w:t>&gt;</w:t>
      </w:r>
      <w:r w:rsidR="009722D5" w:rsidRPr="001135D7">
        <w:rPr>
          <w:lang w:val="en-GB"/>
        </w:rPr>
        <w:tab/>
        <w:t xml:space="preserve">include </w:t>
      </w:r>
      <w:r w:rsidR="009722D5" w:rsidRPr="001135D7">
        <w:rPr>
          <w:i/>
          <w:lang w:val="en-GB"/>
        </w:rPr>
        <w:t>connEstFailInfoAvailable</w:t>
      </w:r>
      <w:r w:rsidR="009722D5" w:rsidRPr="001135D7">
        <w:rPr>
          <w:lang w:val="en-GB"/>
        </w:rPr>
        <w:t>;</w:t>
      </w:r>
    </w:p>
    <w:p w14:paraId="68DB823E" w14:textId="77777777" w:rsidR="009722D5" w:rsidRPr="001135D7" w:rsidRDefault="00177FFE" w:rsidP="00CE6B8B">
      <w:pPr>
        <w:pStyle w:val="B4"/>
        <w:rPr>
          <w:lang w:val="en-GB"/>
        </w:rPr>
      </w:pPr>
      <w:r w:rsidRPr="001135D7">
        <w:rPr>
          <w:lang w:val="en-GB"/>
        </w:rPr>
        <w:t>4</w:t>
      </w:r>
      <w:r w:rsidR="009722D5" w:rsidRPr="001135D7">
        <w:rPr>
          <w:lang w:val="en-GB"/>
        </w:rPr>
        <w:t>&gt;</w:t>
      </w:r>
      <w:r w:rsidR="009722D5" w:rsidRPr="001135D7">
        <w:rPr>
          <w:lang w:val="en-GB"/>
        </w:rPr>
        <w:tab/>
        <w:t xml:space="preserve">include the </w:t>
      </w:r>
      <w:r w:rsidR="009722D5" w:rsidRPr="001135D7">
        <w:rPr>
          <w:i/>
          <w:iCs/>
          <w:lang w:val="en-GB"/>
        </w:rPr>
        <w:t>mobilityState</w:t>
      </w:r>
      <w:r w:rsidR="009722D5" w:rsidRPr="001135D7">
        <w:rPr>
          <w:lang w:val="en-GB"/>
        </w:rPr>
        <w:t xml:space="preserve"> and set it to the mobility state (as specified in TS 36.304 [4]) of the UE just prior to entering RRC_CONNECTED state;</w:t>
      </w:r>
    </w:p>
    <w:p w14:paraId="482079DC" w14:textId="77777777" w:rsidR="004B0C39" w:rsidRPr="001135D7" w:rsidRDefault="00177FFE" w:rsidP="00CE6B8B">
      <w:pPr>
        <w:pStyle w:val="B4"/>
        <w:rPr>
          <w:lang w:val="en-GB"/>
        </w:rPr>
      </w:pPr>
      <w:r w:rsidRPr="001135D7">
        <w:rPr>
          <w:lang w:val="en-GB"/>
        </w:rPr>
        <w:t>4</w:t>
      </w:r>
      <w:r w:rsidR="004B0C39" w:rsidRPr="001135D7">
        <w:rPr>
          <w:lang w:val="en-GB"/>
        </w:rPr>
        <w:t>&gt;</w:t>
      </w:r>
      <w:r w:rsidR="004B0C39" w:rsidRPr="001135D7">
        <w:rPr>
          <w:lang w:val="en-GB"/>
        </w:rPr>
        <w:tab/>
        <w:t>if the UE has flight path information available:</w:t>
      </w:r>
    </w:p>
    <w:p w14:paraId="20EFD7FF" w14:textId="77777777" w:rsidR="009722D5" w:rsidRPr="001135D7" w:rsidRDefault="00177FFE" w:rsidP="00CE6B8B">
      <w:pPr>
        <w:pStyle w:val="B5"/>
        <w:rPr>
          <w:lang w:val="en-GB"/>
        </w:rPr>
      </w:pPr>
      <w:r w:rsidRPr="001135D7">
        <w:rPr>
          <w:lang w:val="en-GB"/>
        </w:rPr>
        <w:t>5</w:t>
      </w:r>
      <w:r w:rsidR="004B0C39" w:rsidRPr="001135D7">
        <w:rPr>
          <w:lang w:val="en-GB"/>
        </w:rPr>
        <w:t>&gt;</w:t>
      </w:r>
      <w:r w:rsidR="004B0C39" w:rsidRPr="001135D7">
        <w:rPr>
          <w:lang w:val="en-GB"/>
        </w:rPr>
        <w:tab/>
        <w:t xml:space="preserve">include </w:t>
      </w:r>
      <w:r w:rsidR="004B0C39" w:rsidRPr="001135D7">
        <w:rPr>
          <w:i/>
          <w:lang w:val="en-GB"/>
        </w:rPr>
        <w:t>flightPathInfoAvailable</w:t>
      </w:r>
      <w:r w:rsidR="004B0C39" w:rsidRPr="001135D7">
        <w:rPr>
          <w:lang w:val="en-GB"/>
        </w:rPr>
        <w:t>;</w:t>
      </w:r>
    </w:p>
    <w:p w14:paraId="2C3E1AC5" w14:textId="77777777" w:rsidR="00583A1F" w:rsidRPr="001135D7" w:rsidRDefault="00177FFE" w:rsidP="00CE6B8B">
      <w:pPr>
        <w:pStyle w:val="B3"/>
        <w:rPr>
          <w:lang w:val="en-GB"/>
        </w:rPr>
      </w:pPr>
      <w:r w:rsidRPr="001135D7">
        <w:rPr>
          <w:lang w:val="en-GB"/>
        </w:rPr>
        <w:t>3</w:t>
      </w:r>
      <w:r w:rsidR="00583A1F" w:rsidRPr="001135D7">
        <w:rPr>
          <w:lang w:val="en-GB"/>
        </w:rPr>
        <w:t>&gt;</w:t>
      </w:r>
      <w:r w:rsidR="00583A1F" w:rsidRPr="001135D7">
        <w:rPr>
          <w:lang w:val="en-GB"/>
        </w:rPr>
        <w:tab/>
        <w:t>for NB-IoT:</w:t>
      </w:r>
    </w:p>
    <w:p w14:paraId="6595B5D4" w14:textId="77777777" w:rsidR="00583A1F" w:rsidRPr="001135D7" w:rsidRDefault="00177FFE" w:rsidP="00CE6B8B">
      <w:pPr>
        <w:pStyle w:val="B4"/>
        <w:rPr>
          <w:lang w:val="en-GB"/>
        </w:rPr>
      </w:pPr>
      <w:r w:rsidRPr="001135D7">
        <w:rPr>
          <w:lang w:val="en-GB"/>
        </w:rPr>
        <w:t>4</w:t>
      </w:r>
      <w:r w:rsidR="00583A1F" w:rsidRPr="001135D7">
        <w:rPr>
          <w:lang w:val="en-GB"/>
        </w:rPr>
        <w:t>&gt;</w:t>
      </w:r>
      <w:r w:rsidR="00583A1F" w:rsidRPr="001135D7">
        <w:rPr>
          <w:lang w:val="en-GB"/>
        </w:rPr>
        <w:tab/>
        <w:t xml:space="preserve">if the UE supports serving cell idle mode measurements reporting and </w:t>
      </w:r>
      <w:r w:rsidR="00583A1F" w:rsidRPr="001135D7">
        <w:rPr>
          <w:i/>
          <w:lang w:val="en-GB"/>
        </w:rPr>
        <w:t>servingCellMeasInfo</w:t>
      </w:r>
      <w:r w:rsidR="00583A1F" w:rsidRPr="001135D7">
        <w:rPr>
          <w:lang w:val="en-GB"/>
        </w:rPr>
        <w:t xml:space="preserve"> is present in </w:t>
      </w:r>
      <w:r w:rsidR="00583A1F" w:rsidRPr="001135D7">
        <w:rPr>
          <w:i/>
          <w:lang w:val="en-GB"/>
        </w:rPr>
        <w:t>SystemInformationBlockType2-NB</w:t>
      </w:r>
      <w:r w:rsidR="00583A1F" w:rsidRPr="001135D7">
        <w:rPr>
          <w:lang w:val="en-GB"/>
        </w:rPr>
        <w:t>:</w:t>
      </w:r>
    </w:p>
    <w:p w14:paraId="3B6D840C" w14:textId="77777777" w:rsidR="00583A1F" w:rsidRPr="001135D7" w:rsidRDefault="00177FFE" w:rsidP="00CE6B8B">
      <w:pPr>
        <w:pStyle w:val="B5"/>
        <w:rPr>
          <w:lang w:val="en-GB"/>
        </w:rPr>
      </w:pPr>
      <w:r w:rsidRPr="001135D7">
        <w:rPr>
          <w:lang w:val="en-GB"/>
        </w:rPr>
        <w:t>5</w:t>
      </w:r>
      <w:r w:rsidR="00583A1F" w:rsidRPr="001135D7">
        <w:rPr>
          <w:lang w:val="en-GB"/>
        </w:rPr>
        <w:t>&gt;</w:t>
      </w:r>
      <w:r w:rsidR="00583A1F" w:rsidRPr="001135D7">
        <w:rPr>
          <w:lang w:val="en-GB"/>
        </w:rPr>
        <w:tab/>
        <w:t xml:space="preserve">set the </w:t>
      </w:r>
      <w:r w:rsidR="00583A1F" w:rsidRPr="001135D7">
        <w:rPr>
          <w:i/>
          <w:lang w:val="en-GB"/>
        </w:rPr>
        <w:t>measResultServCell</w:t>
      </w:r>
      <w:r w:rsidR="00583A1F" w:rsidRPr="001135D7">
        <w:rPr>
          <w:lang w:val="en-GB"/>
        </w:rPr>
        <w:t xml:space="preserve"> to include the measurements of the serving cell;</w:t>
      </w:r>
    </w:p>
    <w:p w14:paraId="736F87C3" w14:textId="77777777" w:rsidR="00583A1F" w:rsidRPr="001135D7" w:rsidRDefault="00583A1F" w:rsidP="00583A1F">
      <w:pPr>
        <w:pStyle w:val="NO"/>
        <w:rPr>
          <w:lang w:val="en-GB"/>
        </w:rPr>
      </w:pPr>
      <w:r w:rsidRPr="001135D7">
        <w:rPr>
          <w:lang w:val="en-GB"/>
        </w:rPr>
        <w:t xml:space="preserve"> NOTE 2:</w:t>
      </w:r>
      <w:r w:rsidRPr="001135D7">
        <w:rPr>
          <w:lang w:val="en-GB"/>
        </w:rPr>
        <w:tab/>
        <w:t>The UE includes the latest results of the serving cell measurements as used for cell selection/ reselection evaluation, which are performed in accordance with the performance requirements as specified in TS 36.133 [16].</w:t>
      </w:r>
    </w:p>
    <w:p w14:paraId="18B84804" w14:textId="77777777" w:rsidR="009722D5" w:rsidRPr="001135D7" w:rsidRDefault="00177FFE" w:rsidP="00CE6B8B">
      <w:pPr>
        <w:pStyle w:val="B3"/>
        <w:rPr>
          <w:lang w:val="en-GB"/>
        </w:rPr>
      </w:pPr>
      <w:r w:rsidRPr="001135D7">
        <w:rPr>
          <w:lang w:val="en-GB"/>
        </w:rPr>
        <w:t>3</w:t>
      </w:r>
      <w:r w:rsidR="009722D5" w:rsidRPr="001135D7">
        <w:rPr>
          <w:lang w:val="en-GB"/>
        </w:rPr>
        <w:t>&gt;</w:t>
      </w:r>
      <w:r w:rsidR="009722D5" w:rsidRPr="001135D7">
        <w:rPr>
          <w:lang w:val="en-GB"/>
        </w:rPr>
        <w:tab/>
        <w:t xml:space="preserve">include </w:t>
      </w:r>
      <w:r w:rsidR="009722D5" w:rsidRPr="001135D7">
        <w:rPr>
          <w:i/>
          <w:lang w:val="en-GB"/>
        </w:rPr>
        <w:t>dcn-</w:t>
      </w:r>
      <w:r w:rsidR="008713F2" w:rsidRPr="001135D7">
        <w:rPr>
          <w:i/>
          <w:lang w:val="en-GB"/>
        </w:rPr>
        <w:t>ID</w:t>
      </w:r>
      <w:r w:rsidR="009722D5" w:rsidRPr="001135D7">
        <w:rPr>
          <w:lang w:val="en-GB"/>
        </w:rPr>
        <w:t xml:space="preserve"> if a DCN</w:t>
      </w:r>
      <w:r w:rsidR="008713F2" w:rsidRPr="001135D7">
        <w:rPr>
          <w:lang w:val="en-GB"/>
        </w:rPr>
        <w:t>-ID</w:t>
      </w:r>
      <w:r w:rsidR="009722D5" w:rsidRPr="001135D7">
        <w:rPr>
          <w:lang w:val="en-GB"/>
        </w:rPr>
        <w:t xml:space="preserve"> value (see TS 23.401 [41]) is received from upper layers;</w:t>
      </w:r>
    </w:p>
    <w:p w14:paraId="70AF84D0" w14:textId="77777777" w:rsidR="00D07638" w:rsidRPr="001135D7" w:rsidRDefault="00D07638" w:rsidP="00D07638">
      <w:pPr>
        <w:pStyle w:val="B2"/>
        <w:rPr>
          <w:lang w:val="en-GB"/>
        </w:rPr>
      </w:pPr>
      <w:r w:rsidRPr="001135D7">
        <w:rPr>
          <w:lang w:val="en-GB"/>
        </w:rPr>
        <w:t>2&gt;</w:t>
      </w:r>
      <w:r w:rsidRPr="001135D7">
        <w:rPr>
          <w:lang w:val="en-GB"/>
        </w:rPr>
        <w:tab/>
        <w:t>except for NB-IoT:</w:t>
      </w:r>
    </w:p>
    <w:p w14:paraId="188704B8" w14:textId="77777777" w:rsidR="00D07638" w:rsidRPr="001135D7" w:rsidRDefault="00D07638" w:rsidP="00D07638">
      <w:pPr>
        <w:pStyle w:val="B3"/>
        <w:rPr>
          <w:lang w:val="en-GB"/>
        </w:rPr>
      </w:pPr>
      <w:r w:rsidRPr="001135D7">
        <w:rPr>
          <w:lang w:val="en-GB"/>
        </w:rPr>
        <w:t>3&gt;</w:t>
      </w:r>
      <w:r w:rsidRPr="001135D7">
        <w:rPr>
          <w:lang w:val="en-GB"/>
        </w:rPr>
        <w:tab/>
        <w:t xml:space="preserve">if the UE supports storage of mobility history information and the UE has mobility history information available in </w:t>
      </w:r>
      <w:r w:rsidRPr="001135D7">
        <w:rPr>
          <w:i/>
          <w:iCs/>
          <w:lang w:val="en-GB"/>
        </w:rPr>
        <w:t>VarMobilityHistoryReport</w:t>
      </w:r>
      <w:r w:rsidRPr="001135D7">
        <w:rPr>
          <w:lang w:val="en-GB"/>
        </w:rPr>
        <w:t>:</w:t>
      </w:r>
    </w:p>
    <w:p w14:paraId="0ECCC2B7" w14:textId="77777777" w:rsidR="00D07638" w:rsidRPr="001135D7" w:rsidRDefault="00D07638" w:rsidP="00D07638">
      <w:pPr>
        <w:pStyle w:val="B4"/>
        <w:rPr>
          <w:lang w:val="en-GB"/>
        </w:rPr>
      </w:pPr>
      <w:r w:rsidRPr="001135D7">
        <w:rPr>
          <w:lang w:val="en-GB"/>
        </w:rPr>
        <w:t>4&gt;</w:t>
      </w:r>
      <w:r w:rsidRPr="001135D7">
        <w:rPr>
          <w:lang w:val="en-GB"/>
        </w:rPr>
        <w:tab/>
        <w:t xml:space="preserve">include the </w:t>
      </w:r>
      <w:r w:rsidRPr="001135D7">
        <w:rPr>
          <w:i/>
          <w:lang w:val="en-GB"/>
        </w:rPr>
        <w:t>mobilityHistoryAvail</w:t>
      </w:r>
      <w:r w:rsidRPr="001135D7">
        <w:rPr>
          <w:lang w:val="en-GB"/>
        </w:rPr>
        <w:t>;</w:t>
      </w:r>
    </w:p>
    <w:p w14:paraId="60569EFA" w14:textId="77777777" w:rsidR="0096450A" w:rsidRPr="001135D7" w:rsidRDefault="0096450A" w:rsidP="0096450A">
      <w:pPr>
        <w:pStyle w:val="B3"/>
        <w:rPr>
          <w:rFonts w:eastAsia="SimSun"/>
          <w:lang w:val="en-GB"/>
        </w:rPr>
      </w:pPr>
      <w:r w:rsidRPr="001135D7">
        <w:rPr>
          <w:rFonts w:eastAsia="SimSun"/>
          <w:lang w:val="en-GB"/>
        </w:rPr>
        <w:t>3&gt;</w:t>
      </w:r>
      <w:r w:rsidRPr="001135D7">
        <w:rPr>
          <w:rFonts w:eastAsia="SimSun"/>
          <w:lang w:val="en-GB"/>
        </w:rPr>
        <w:tab/>
        <w:t xml:space="preserve">if the SIB2 contains </w:t>
      </w:r>
      <w:r w:rsidRPr="001135D7">
        <w:rPr>
          <w:rFonts w:eastAsia="SimSun"/>
          <w:i/>
          <w:lang w:val="en-GB"/>
        </w:rPr>
        <w:t>idleModeMeasurements</w:t>
      </w:r>
      <w:r w:rsidRPr="001135D7">
        <w:rPr>
          <w:rFonts w:eastAsia="SimSun"/>
          <w:lang w:val="en-GB"/>
        </w:rPr>
        <w:t xml:space="preserve">, and the UE has IDLE mode measurement information available in </w:t>
      </w:r>
      <w:r w:rsidRPr="001135D7">
        <w:rPr>
          <w:rFonts w:eastAsia="SimSun"/>
          <w:i/>
          <w:lang w:val="en-GB"/>
        </w:rPr>
        <w:t>Var</w:t>
      </w:r>
      <w:r w:rsidRPr="001135D7">
        <w:rPr>
          <w:rFonts w:eastAsia="SimSun"/>
          <w:i/>
          <w:noProof/>
          <w:lang w:val="en-GB"/>
        </w:rPr>
        <w:t>MeasIdleReport</w:t>
      </w:r>
      <w:r w:rsidRPr="001135D7">
        <w:rPr>
          <w:rFonts w:eastAsia="SimSun"/>
          <w:lang w:val="en-GB"/>
        </w:rPr>
        <w:t>:</w:t>
      </w:r>
    </w:p>
    <w:p w14:paraId="761DB502" w14:textId="77777777" w:rsidR="0096450A" w:rsidRPr="001135D7" w:rsidRDefault="0096450A" w:rsidP="0096450A">
      <w:pPr>
        <w:pStyle w:val="B4"/>
        <w:rPr>
          <w:lang w:val="en-GB"/>
        </w:rPr>
      </w:pPr>
      <w:r w:rsidRPr="001135D7">
        <w:rPr>
          <w:rFonts w:eastAsia="SimSun"/>
          <w:lang w:val="en-GB"/>
        </w:rPr>
        <w:t>4&gt;</w:t>
      </w:r>
      <w:r w:rsidRPr="001135D7">
        <w:rPr>
          <w:rFonts w:eastAsia="SimSun"/>
          <w:lang w:val="en-GB"/>
        </w:rPr>
        <w:tab/>
        <w:t xml:space="preserve">include the </w:t>
      </w:r>
      <w:r w:rsidRPr="001135D7">
        <w:rPr>
          <w:rFonts w:eastAsia="SimSun"/>
          <w:i/>
          <w:lang w:val="en-GB"/>
        </w:rPr>
        <w:t>idleMeasAvailable</w:t>
      </w:r>
      <w:r w:rsidRPr="001135D7">
        <w:rPr>
          <w:rFonts w:eastAsia="SimSun"/>
          <w:lang w:val="en-GB"/>
        </w:rPr>
        <w:t>;</w:t>
      </w:r>
    </w:p>
    <w:p w14:paraId="6CB605E9" w14:textId="77777777" w:rsidR="009722D5" w:rsidRPr="001135D7" w:rsidRDefault="009722D5" w:rsidP="009722D5">
      <w:pPr>
        <w:pStyle w:val="B2"/>
        <w:rPr>
          <w:lang w:val="en-GB"/>
        </w:rPr>
      </w:pPr>
      <w:r w:rsidRPr="001135D7">
        <w:rPr>
          <w:lang w:val="en-GB"/>
        </w:rPr>
        <w:t>2&gt;</w:t>
      </w:r>
      <w:r w:rsidRPr="001135D7">
        <w:rPr>
          <w:lang w:val="en-GB"/>
        </w:rPr>
        <w:tab/>
        <w:t>if UE needs UL gaps during continuous uplink transmission:</w:t>
      </w:r>
    </w:p>
    <w:p w14:paraId="1E0DA2F9" w14:textId="77777777" w:rsidR="009722D5" w:rsidRPr="001135D7" w:rsidRDefault="009722D5" w:rsidP="009722D5">
      <w:pPr>
        <w:pStyle w:val="B3"/>
        <w:rPr>
          <w:lang w:val="en-GB"/>
        </w:rPr>
      </w:pPr>
      <w:r w:rsidRPr="001135D7">
        <w:rPr>
          <w:lang w:val="en-GB"/>
        </w:rPr>
        <w:t>3&gt;</w:t>
      </w:r>
      <w:r w:rsidRPr="001135D7">
        <w:rPr>
          <w:lang w:val="en-GB"/>
        </w:rPr>
        <w:tab/>
        <w:t xml:space="preserve">include </w:t>
      </w:r>
      <w:r w:rsidRPr="001135D7">
        <w:rPr>
          <w:i/>
          <w:lang w:val="en-GB"/>
        </w:rPr>
        <w:t>ue-CE-NeedULGaps</w:t>
      </w:r>
      <w:r w:rsidRPr="001135D7">
        <w:rPr>
          <w:lang w:val="en-GB"/>
        </w:rPr>
        <w:t>;</w:t>
      </w:r>
    </w:p>
    <w:p w14:paraId="0C31F085" w14:textId="77777777" w:rsidR="009722D5" w:rsidRPr="001135D7" w:rsidRDefault="00177FFE" w:rsidP="00CE6B8B">
      <w:pPr>
        <w:pStyle w:val="B1"/>
        <w:rPr>
          <w:lang w:val="en-GB"/>
        </w:rPr>
      </w:pPr>
      <w:r w:rsidRPr="001135D7">
        <w:rPr>
          <w:lang w:val="en-GB"/>
        </w:rPr>
        <w:t>1</w:t>
      </w:r>
      <w:r w:rsidR="009722D5" w:rsidRPr="001135D7">
        <w:rPr>
          <w:lang w:val="en-GB"/>
        </w:rPr>
        <w:t>&gt;</w:t>
      </w:r>
      <w:r w:rsidR="009722D5" w:rsidRPr="001135D7">
        <w:rPr>
          <w:lang w:val="en-GB"/>
        </w:rPr>
        <w:tab/>
        <w:t xml:space="preserve">submit the </w:t>
      </w:r>
      <w:r w:rsidR="009722D5" w:rsidRPr="001135D7">
        <w:rPr>
          <w:i/>
          <w:lang w:val="en-GB"/>
        </w:rPr>
        <w:t>RRCConnectionSetupComplete</w:t>
      </w:r>
      <w:r w:rsidR="009722D5" w:rsidRPr="001135D7">
        <w:rPr>
          <w:lang w:val="en-GB"/>
        </w:rPr>
        <w:t xml:space="preserve"> message to lower layers for transmission;</w:t>
      </w:r>
    </w:p>
    <w:p w14:paraId="72E4CB6C" w14:textId="77777777" w:rsidR="00252C55" w:rsidRPr="001135D7" w:rsidRDefault="00252C55" w:rsidP="00252C55">
      <w:pPr>
        <w:pStyle w:val="B1"/>
        <w:rPr>
          <w:lang w:val="en-GB"/>
        </w:rPr>
      </w:pPr>
      <w:r w:rsidRPr="001135D7">
        <w:rPr>
          <w:lang w:val="en-GB"/>
        </w:rPr>
        <w:t>1&gt;</w:t>
      </w:r>
      <w:r w:rsidRPr="001135D7">
        <w:rPr>
          <w:lang w:val="en-GB"/>
        </w:rPr>
        <w:tab/>
        <w:t>the procedure ends</w:t>
      </w:r>
      <w:r w:rsidR="00562F7D" w:rsidRPr="001135D7">
        <w:rPr>
          <w:lang w:val="en-GB"/>
        </w:rPr>
        <w:t>.</w:t>
      </w:r>
    </w:p>
    <w:p w14:paraId="40EB4A96" w14:textId="77777777" w:rsidR="00811462" w:rsidRPr="00751136" w:rsidRDefault="00811462" w:rsidP="00811462">
      <w:pPr>
        <w:pStyle w:val="Note-Boxed"/>
        <w:jc w:val="center"/>
        <w:rPr>
          <w:rFonts w:ascii="Times New Roman" w:hAnsi="Times New Roman" w:cs="Times New Roman"/>
          <w:lang w:val="en-US"/>
        </w:rPr>
      </w:pPr>
      <w:bookmarkStart w:id="29" w:name="_Toc20486775"/>
      <w:bookmarkStart w:id="30" w:name="_Toc29342067"/>
      <w:bookmarkStart w:id="31" w:name="_Toc29343206"/>
      <w:bookmarkStart w:id="32" w:name="_Toc36546830"/>
      <w:bookmarkStart w:id="33" w:name="_Toc36548222"/>
      <w:bookmarkStart w:id="34" w:name="_Toc46447059"/>
      <w:bookmarkStart w:id="35" w:name="_Toc52789887"/>
      <w:bookmarkStart w:id="36" w:name="_Toc67993012"/>
      <w:r>
        <w:rPr>
          <w:rFonts w:ascii="Times New Roman" w:eastAsia="SimSun" w:hAnsi="Times New Roman" w:cs="Times New Roman"/>
          <w:lang w:val="en-US" w:eastAsia="zh-CN"/>
        </w:rPr>
        <w:t xml:space="preserve">NEXT </w:t>
      </w:r>
      <w:r w:rsidRPr="00751136">
        <w:rPr>
          <w:rFonts w:ascii="Times New Roman" w:hAnsi="Times New Roman" w:cs="Times New Roman"/>
          <w:lang w:val="en-US"/>
        </w:rPr>
        <w:t>CHANGE</w:t>
      </w:r>
    </w:p>
    <w:p w14:paraId="4E5CD569" w14:textId="11E3C482" w:rsidR="009722D5" w:rsidRPr="001135D7" w:rsidRDefault="009722D5" w:rsidP="009722D5">
      <w:pPr>
        <w:pStyle w:val="4"/>
        <w:rPr>
          <w:lang w:val="en-GB"/>
        </w:rPr>
      </w:pPr>
      <w:r w:rsidRPr="001135D7">
        <w:rPr>
          <w:lang w:val="en-GB"/>
        </w:rPr>
        <w:t>5.3.3.4a</w:t>
      </w:r>
      <w:r w:rsidRPr="001135D7">
        <w:rPr>
          <w:lang w:val="en-GB"/>
        </w:rPr>
        <w:tab/>
        <w:t xml:space="preserve">Reception of the </w:t>
      </w:r>
      <w:r w:rsidRPr="001135D7">
        <w:rPr>
          <w:i/>
          <w:lang w:val="en-GB"/>
        </w:rPr>
        <w:t>RRCConnectionResume</w:t>
      </w:r>
      <w:r w:rsidRPr="001135D7">
        <w:rPr>
          <w:lang w:val="en-GB"/>
        </w:rPr>
        <w:t xml:space="preserve"> by the UE</w:t>
      </w:r>
      <w:bookmarkEnd w:id="29"/>
      <w:bookmarkEnd w:id="30"/>
      <w:bookmarkEnd w:id="31"/>
      <w:bookmarkEnd w:id="32"/>
      <w:bookmarkEnd w:id="33"/>
      <w:bookmarkEnd w:id="34"/>
      <w:bookmarkEnd w:id="35"/>
      <w:bookmarkEnd w:id="36"/>
    </w:p>
    <w:p w14:paraId="5A73FBA1" w14:textId="77777777" w:rsidR="009722D5" w:rsidRPr="001135D7" w:rsidRDefault="009722D5" w:rsidP="009722D5">
      <w:r w:rsidRPr="001135D7">
        <w:t>The UE shall:</w:t>
      </w:r>
    </w:p>
    <w:p w14:paraId="2E892B34" w14:textId="77777777" w:rsidR="00044396" w:rsidRPr="001135D7" w:rsidRDefault="009722D5" w:rsidP="00044396">
      <w:pPr>
        <w:pStyle w:val="B1"/>
        <w:rPr>
          <w:lang w:val="en-GB"/>
        </w:rPr>
      </w:pPr>
      <w:r w:rsidRPr="001135D7">
        <w:rPr>
          <w:lang w:val="en-GB"/>
        </w:rPr>
        <w:t>1&gt;</w:t>
      </w:r>
      <w:r w:rsidRPr="001135D7">
        <w:rPr>
          <w:lang w:val="en-GB"/>
        </w:rPr>
        <w:tab/>
        <w:t>stop timer T300;</w:t>
      </w:r>
    </w:p>
    <w:p w14:paraId="5F4B29F4" w14:textId="77777777" w:rsidR="00D07638" w:rsidRPr="001135D7" w:rsidRDefault="00D07638" w:rsidP="00D07638">
      <w:pPr>
        <w:pStyle w:val="B1"/>
        <w:rPr>
          <w:lang w:val="en-GB"/>
        </w:rPr>
      </w:pPr>
      <w:r w:rsidRPr="001135D7">
        <w:rPr>
          <w:lang w:val="en-GB"/>
        </w:rPr>
        <w:t>1&gt;</w:t>
      </w:r>
      <w:r w:rsidRPr="001135D7">
        <w:rPr>
          <w:lang w:val="en-GB"/>
        </w:rPr>
        <w:tab/>
        <w:t>if T309 is running:</w:t>
      </w:r>
    </w:p>
    <w:p w14:paraId="61955B18" w14:textId="77777777" w:rsidR="00D07638" w:rsidRPr="001135D7" w:rsidRDefault="00D07638" w:rsidP="00D07638">
      <w:pPr>
        <w:pStyle w:val="B2"/>
        <w:rPr>
          <w:lang w:val="en-GB"/>
        </w:rPr>
      </w:pPr>
      <w:r w:rsidRPr="001135D7">
        <w:rPr>
          <w:lang w:val="en-GB"/>
        </w:rPr>
        <w:t>2&gt;</w:t>
      </w:r>
      <w:r w:rsidRPr="001135D7">
        <w:rPr>
          <w:lang w:val="en-GB"/>
        </w:rPr>
        <w:tab/>
        <w:t>stop timer T309 for all access categories;</w:t>
      </w:r>
    </w:p>
    <w:p w14:paraId="39D47F50" w14:textId="77777777" w:rsidR="00D07638" w:rsidRPr="001135D7" w:rsidRDefault="00D07638" w:rsidP="00D07638">
      <w:pPr>
        <w:pStyle w:val="B2"/>
        <w:rPr>
          <w:lang w:val="en-GB"/>
        </w:rPr>
      </w:pPr>
      <w:r w:rsidRPr="001135D7">
        <w:rPr>
          <w:lang w:val="en-GB"/>
        </w:rPr>
        <w:t>2&gt;</w:t>
      </w:r>
      <w:r w:rsidRPr="001135D7">
        <w:rPr>
          <w:lang w:val="en-GB"/>
        </w:rPr>
        <w:tab/>
        <w:t>perform the actions as specified in 5.3.16.4.</w:t>
      </w:r>
    </w:p>
    <w:p w14:paraId="2824E081" w14:textId="77777777" w:rsidR="00CC382D" w:rsidRPr="001135D7" w:rsidRDefault="00CC382D" w:rsidP="00CC382D">
      <w:pPr>
        <w:pStyle w:val="B1"/>
        <w:rPr>
          <w:lang w:val="en-GB"/>
        </w:rPr>
      </w:pPr>
      <w:r w:rsidRPr="001135D7">
        <w:rPr>
          <w:lang w:val="en-GB"/>
        </w:rPr>
        <w:t>1&gt;</w:t>
      </w:r>
      <w:r w:rsidRPr="001135D7">
        <w:rPr>
          <w:lang w:val="en-GB"/>
        </w:rPr>
        <w:tab/>
        <w:t>stop T380 if running;</w:t>
      </w:r>
    </w:p>
    <w:p w14:paraId="29C5706F" w14:textId="77777777" w:rsidR="002E2F4B" w:rsidRPr="001135D7" w:rsidRDefault="002E2F4B" w:rsidP="008C4985">
      <w:pPr>
        <w:pStyle w:val="B1"/>
        <w:rPr>
          <w:lang w:val="en-GB"/>
        </w:rPr>
      </w:pPr>
      <w:r w:rsidRPr="001135D7">
        <w:rPr>
          <w:lang w:val="en-GB"/>
        </w:rPr>
        <w:t>1&gt;</w:t>
      </w:r>
      <w:r w:rsidRPr="001135D7">
        <w:rPr>
          <w:lang w:val="en-GB"/>
        </w:rPr>
        <w:tab/>
        <w:t xml:space="preserve">except if the </w:t>
      </w:r>
      <w:r w:rsidRPr="001135D7">
        <w:rPr>
          <w:i/>
          <w:lang w:val="en-GB"/>
        </w:rPr>
        <w:t>RRCConnectionResume</w:t>
      </w:r>
      <w:r w:rsidRPr="001135D7">
        <w:rPr>
          <w:lang w:val="en-GB"/>
        </w:rPr>
        <w:t xml:space="preserve"> is received in response to an </w:t>
      </w:r>
      <w:r w:rsidRPr="001135D7">
        <w:rPr>
          <w:i/>
          <w:lang w:val="en-GB"/>
        </w:rPr>
        <w:t xml:space="preserve">RRCConnectionResumeRequest </w:t>
      </w:r>
      <w:r w:rsidRPr="001135D7">
        <w:rPr>
          <w:lang w:val="en-GB"/>
        </w:rPr>
        <w:t>for EDT:</w:t>
      </w:r>
    </w:p>
    <w:p w14:paraId="16771550" w14:textId="77777777" w:rsidR="00F661C7" w:rsidRPr="001135D7" w:rsidRDefault="00F661C7" w:rsidP="004A5246">
      <w:pPr>
        <w:pStyle w:val="B2"/>
        <w:rPr>
          <w:lang w:val="en-GB"/>
        </w:rPr>
      </w:pPr>
      <w:r w:rsidRPr="001135D7">
        <w:rPr>
          <w:lang w:val="en-GB"/>
        </w:rPr>
        <w:t>2</w:t>
      </w:r>
      <w:r w:rsidR="00543D73" w:rsidRPr="001135D7">
        <w:rPr>
          <w:lang w:val="en-GB"/>
        </w:rPr>
        <w:t>&gt;</w:t>
      </w:r>
      <w:r w:rsidR="00543D73" w:rsidRPr="001135D7">
        <w:rPr>
          <w:lang w:val="en-GB"/>
        </w:rPr>
        <w:tab/>
      </w:r>
      <w:r w:rsidRPr="001135D7">
        <w:rPr>
          <w:lang w:val="en-GB"/>
        </w:rPr>
        <w:t>if resuming an RRC connection from a suspended RRC connection:</w:t>
      </w:r>
    </w:p>
    <w:p w14:paraId="7179605F" w14:textId="77777777" w:rsidR="009722D5" w:rsidRPr="001135D7" w:rsidRDefault="00F661C7" w:rsidP="004A5246">
      <w:pPr>
        <w:pStyle w:val="B3"/>
        <w:rPr>
          <w:lang w:val="en-GB"/>
        </w:rPr>
      </w:pPr>
      <w:r w:rsidRPr="001135D7">
        <w:rPr>
          <w:lang w:val="en-GB"/>
        </w:rPr>
        <w:lastRenderedPageBreak/>
        <w:t>3</w:t>
      </w:r>
      <w:r w:rsidR="009722D5" w:rsidRPr="001135D7">
        <w:rPr>
          <w:lang w:val="en-GB"/>
        </w:rPr>
        <w:t>&gt;</w:t>
      </w:r>
      <w:r w:rsidR="009722D5" w:rsidRPr="001135D7">
        <w:rPr>
          <w:lang w:val="en-GB"/>
        </w:rPr>
        <w:tab/>
        <w:t>restore the PDCP state and re-establish PDCP entities for SRB2</w:t>
      </w:r>
      <w:r w:rsidR="00DE43FE" w:rsidRPr="001135D7">
        <w:rPr>
          <w:lang w:val="en-GB"/>
        </w:rPr>
        <w:t>, if configured with</w:t>
      </w:r>
      <w:r w:rsidR="00DE43FE" w:rsidRPr="001135D7">
        <w:rPr>
          <w:i/>
          <w:lang w:val="en-GB"/>
        </w:rPr>
        <w:t xml:space="preserve"> </w:t>
      </w:r>
      <w:r w:rsidR="00A87F02" w:rsidRPr="001135D7">
        <w:rPr>
          <w:lang w:val="en-GB"/>
        </w:rPr>
        <w:t>E-UTRA PDCP</w:t>
      </w:r>
      <w:r w:rsidR="00DE43FE" w:rsidRPr="001135D7">
        <w:rPr>
          <w:lang w:val="en-GB"/>
        </w:rPr>
        <w:t>,</w:t>
      </w:r>
      <w:r w:rsidR="009722D5" w:rsidRPr="001135D7">
        <w:rPr>
          <w:lang w:val="en-GB"/>
        </w:rPr>
        <w:t xml:space="preserve"> and </w:t>
      </w:r>
      <w:r w:rsidR="00DE43FE" w:rsidRPr="001135D7">
        <w:rPr>
          <w:lang w:val="en-GB"/>
        </w:rPr>
        <w:t xml:space="preserve">for </w:t>
      </w:r>
      <w:r w:rsidR="009722D5" w:rsidRPr="001135D7">
        <w:rPr>
          <w:lang w:val="en-GB"/>
        </w:rPr>
        <w:t>all DRBs</w:t>
      </w:r>
      <w:r w:rsidR="001739D1" w:rsidRPr="001135D7">
        <w:rPr>
          <w:lang w:val="en-GB"/>
        </w:rPr>
        <w:t xml:space="preserve"> that are configured with </w:t>
      </w:r>
      <w:r w:rsidR="00A87F02" w:rsidRPr="001135D7">
        <w:rPr>
          <w:lang w:val="en-GB"/>
        </w:rPr>
        <w:t>E-UTRA PDCP</w:t>
      </w:r>
      <w:r w:rsidR="009722D5" w:rsidRPr="001135D7">
        <w:rPr>
          <w:lang w:val="en-GB"/>
        </w:rPr>
        <w:t>;</w:t>
      </w:r>
    </w:p>
    <w:p w14:paraId="58731332" w14:textId="77777777" w:rsidR="009722D5" w:rsidRPr="001135D7" w:rsidRDefault="00F661C7" w:rsidP="004A5246">
      <w:pPr>
        <w:pStyle w:val="B3"/>
        <w:rPr>
          <w:noProof/>
          <w:lang w:val="en-GB"/>
        </w:rPr>
      </w:pPr>
      <w:r w:rsidRPr="001135D7">
        <w:rPr>
          <w:lang w:val="en-GB"/>
        </w:rPr>
        <w:t>3</w:t>
      </w:r>
      <w:r w:rsidR="009722D5" w:rsidRPr="001135D7">
        <w:rPr>
          <w:lang w:val="en-GB"/>
        </w:rPr>
        <w:t>&gt;</w:t>
      </w:r>
      <w:r w:rsidR="009722D5" w:rsidRPr="001135D7">
        <w:rPr>
          <w:lang w:val="en-GB"/>
        </w:rPr>
        <w:tab/>
        <w:t xml:space="preserve">if </w:t>
      </w:r>
      <w:r w:rsidR="009722D5" w:rsidRPr="001135D7">
        <w:rPr>
          <w:i/>
          <w:noProof/>
          <w:lang w:val="en-GB" w:eastAsia="ko-KR"/>
        </w:rPr>
        <w:t>drb</w:t>
      </w:r>
      <w:r w:rsidR="009722D5" w:rsidRPr="001135D7">
        <w:rPr>
          <w:i/>
          <w:noProof/>
          <w:lang w:val="en-GB"/>
        </w:rPr>
        <w:t>-ContinueROHC</w:t>
      </w:r>
      <w:r w:rsidR="009722D5" w:rsidRPr="001135D7">
        <w:rPr>
          <w:noProof/>
          <w:lang w:val="en-GB"/>
        </w:rPr>
        <w:t xml:space="preserve"> is included:</w:t>
      </w:r>
    </w:p>
    <w:p w14:paraId="51B45A93" w14:textId="77777777" w:rsidR="009722D5" w:rsidRPr="001135D7" w:rsidRDefault="00F661C7" w:rsidP="004A5246">
      <w:pPr>
        <w:pStyle w:val="B4"/>
        <w:rPr>
          <w:lang w:val="en-GB"/>
        </w:rPr>
      </w:pPr>
      <w:r w:rsidRPr="001135D7">
        <w:rPr>
          <w:lang w:val="en-GB"/>
        </w:rPr>
        <w:t>4</w:t>
      </w:r>
      <w:r w:rsidR="009722D5" w:rsidRPr="001135D7">
        <w:rPr>
          <w:lang w:val="en-GB"/>
        </w:rPr>
        <w:t>&gt;</w:t>
      </w:r>
      <w:r w:rsidR="009722D5" w:rsidRPr="001135D7">
        <w:rPr>
          <w:lang w:val="en-GB"/>
        </w:rPr>
        <w:tab/>
        <w:t xml:space="preserve">indicate to lower layers that stored UE AS context is used and that </w:t>
      </w:r>
      <w:r w:rsidR="009722D5" w:rsidRPr="001135D7">
        <w:rPr>
          <w:i/>
          <w:iCs/>
          <w:lang w:val="en-GB"/>
        </w:rPr>
        <w:t>drb-ContinueROHC</w:t>
      </w:r>
      <w:r w:rsidR="009722D5" w:rsidRPr="001135D7">
        <w:rPr>
          <w:lang w:val="en-GB"/>
        </w:rPr>
        <w:t xml:space="preserve"> is configured;</w:t>
      </w:r>
    </w:p>
    <w:p w14:paraId="0F03AB72" w14:textId="77777777" w:rsidR="009722D5" w:rsidRPr="001135D7" w:rsidRDefault="00F661C7" w:rsidP="004A5246">
      <w:pPr>
        <w:pStyle w:val="B4"/>
        <w:rPr>
          <w:iCs/>
          <w:lang w:val="en-GB"/>
        </w:rPr>
      </w:pPr>
      <w:r w:rsidRPr="001135D7">
        <w:rPr>
          <w:lang w:val="en-GB"/>
        </w:rPr>
        <w:t>4</w:t>
      </w:r>
      <w:r w:rsidR="009722D5" w:rsidRPr="001135D7">
        <w:rPr>
          <w:lang w:val="en-GB"/>
        </w:rPr>
        <w:t>&gt;</w:t>
      </w:r>
      <w:r w:rsidR="009722D5" w:rsidRPr="001135D7">
        <w:rPr>
          <w:lang w:val="en-GB"/>
        </w:rPr>
        <w:tab/>
        <w:t>continue the header compression protocol context for the DRBs configured with the header compression protocol</w:t>
      </w:r>
      <w:r w:rsidR="009722D5" w:rsidRPr="001135D7">
        <w:rPr>
          <w:iCs/>
          <w:lang w:val="en-GB"/>
        </w:rPr>
        <w:t>;</w:t>
      </w:r>
    </w:p>
    <w:p w14:paraId="1AD4F96D" w14:textId="77777777" w:rsidR="009722D5" w:rsidRPr="001135D7" w:rsidRDefault="00F661C7" w:rsidP="004A5246">
      <w:pPr>
        <w:pStyle w:val="B3"/>
        <w:rPr>
          <w:lang w:val="en-GB"/>
        </w:rPr>
      </w:pPr>
      <w:r w:rsidRPr="001135D7">
        <w:rPr>
          <w:lang w:val="en-GB"/>
        </w:rPr>
        <w:t>3</w:t>
      </w:r>
      <w:r w:rsidR="009722D5" w:rsidRPr="001135D7">
        <w:rPr>
          <w:lang w:val="en-GB"/>
        </w:rPr>
        <w:t>&gt;</w:t>
      </w:r>
      <w:r w:rsidR="009722D5" w:rsidRPr="001135D7">
        <w:rPr>
          <w:lang w:val="en-GB"/>
        </w:rPr>
        <w:tab/>
        <w:t>else:</w:t>
      </w:r>
    </w:p>
    <w:p w14:paraId="7771893C" w14:textId="77777777" w:rsidR="009722D5" w:rsidRPr="001135D7" w:rsidRDefault="00F661C7" w:rsidP="004A5246">
      <w:pPr>
        <w:pStyle w:val="B4"/>
        <w:rPr>
          <w:lang w:val="en-GB"/>
        </w:rPr>
      </w:pPr>
      <w:r w:rsidRPr="001135D7">
        <w:rPr>
          <w:lang w:val="en-GB"/>
        </w:rPr>
        <w:t>4</w:t>
      </w:r>
      <w:r w:rsidR="009722D5" w:rsidRPr="001135D7">
        <w:rPr>
          <w:lang w:val="en-GB"/>
        </w:rPr>
        <w:t>&gt;</w:t>
      </w:r>
      <w:r w:rsidR="009722D5" w:rsidRPr="001135D7">
        <w:rPr>
          <w:lang w:val="en-GB"/>
        </w:rPr>
        <w:tab/>
        <w:t>indicate to lower layers that stored UE AS context is used;</w:t>
      </w:r>
    </w:p>
    <w:p w14:paraId="59AABD4E" w14:textId="77777777" w:rsidR="009722D5" w:rsidRPr="001135D7" w:rsidRDefault="00F661C7" w:rsidP="004A5246">
      <w:pPr>
        <w:pStyle w:val="B4"/>
        <w:rPr>
          <w:iCs/>
          <w:lang w:val="en-GB"/>
        </w:rPr>
      </w:pPr>
      <w:r w:rsidRPr="001135D7">
        <w:rPr>
          <w:lang w:val="en-GB"/>
        </w:rPr>
        <w:t>4</w:t>
      </w:r>
      <w:r w:rsidR="009722D5" w:rsidRPr="001135D7">
        <w:rPr>
          <w:lang w:val="en-GB"/>
        </w:rPr>
        <w:t>&gt;</w:t>
      </w:r>
      <w:r w:rsidR="009722D5" w:rsidRPr="001135D7">
        <w:rPr>
          <w:lang w:val="en-GB"/>
        </w:rPr>
        <w:tab/>
        <w:t>reset the header compression protocol context for the DRBs configured with the header compression protocol</w:t>
      </w:r>
      <w:r w:rsidR="009722D5" w:rsidRPr="001135D7">
        <w:rPr>
          <w:iCs/>
          <w:lang w:val="en-GB"/>
        </w:rPr>
        <w:t>;</w:t>
      </w:r>
    </w:p>
    <w:p w14:paraId="062D3294" w14:textId="77777777" w:rsidR="009722D5" w:rsidRPr="001135D7" w:rsidRDefault="00F661C7" w:rsidP="004A5246">
      <w:pPr>
        <w:pStyle w:val="B3"/>
        <w:rPr>
          <w:lang w:val="en-GB"/>
        </w:rPr>
      </w:pPr>
      <w:r w:rsidRPr="001135D7">
        <w:rPr>
          <w:lang w:val="en-GB"/>
        </w:rPr>
        <w:t>3</w:t>
      </w:r>
      <w:r w:rsidR="009722D5" w:rsidRPr="001135D7">
        <w:rPr>
          <w:lang w:val="en-GB"/>
        </w:rPr>
        <w:t>&gt;</w:t>
      </w:r>
      <w:r w:rsidR="00497FBE" w:rsidRPr="001135D7">
        <w:rPr>
          <w:lang w:val="en-GB"/>
        </w:rPr>
        <w:tab/>
      </w:r>
      <w:r w:rsidR="009722D5" w:rsidRPr="001135D7">
        <w:rPr>
          <w:lang w:val="en-GB"/>
        </w:rPr>
        <w:t xml:space="preserve">discard the stored UE AS context and </w:t>
      </w:r>
      <w:r w:rsidR="009722D5" w:rsidRPr="001135D7">
        <w:rPr>
          <w:i/>
          <w:lang w:val="en-GB"/>
        </w:rPr>
        <w:t>resumeIdentity</w:t>
      </w:r>
      <w:r w:rsidR="009722D5" w:rsidRPr="001135D7">
        <w:rPr>
          <w:lang w:val="en-GB"/>
        </w:rPr>
        <w:t>;</w:t>
      </w:r>
    </w:p>
    <w:p w14:paraId="0EFA180F" w14:textId="77777777" w:rsidR="00F661C7" w:rsidRPr="001135D7" w:rsidRDefault="00F661C7" w:rsidP="004A5246">
      <w:pPr>
        <w:pStyle w:val="B2"/>
        <w:rPr>
          <w:lang w:val="en-GB"/>
        </w:rPr>
      </w:pPr>
      <w:r w:rsidRPr="001135D7">
        <w:rPr>
          <w:lang w:val="en-GB"/>
        </w:rPr>
        <w:t>2&gt;</w:t>
      </w:r>
      <w:r w:rsidRPr="001135D7">
        <w:rPr>
          <w:lang w:val="en-GB"/>
        </w:rPr>
        <w:tab/>
        <w:t xml:space="preserve">else if the </w:t>
      </w:r>
      <w:r w:rsidRPr="001135D7">
        <w:rPr>
          <w:i/>
          <w:lang w:val="en-GB"/>
        </w:rPr>
        <w:t>RRCConnectionResume</w:t>
      </w:r>
      <w:r w:rsidRPr="001135D7">
        <w:rPr>
          <w:lang w:val="en-GB"/>
        </w:rPr>
        <w:t xml:space="preserve"> message includes the </w:t>
      </w:r>
      <w:r w:rsidRPr="001135D7">
        <w:rPr>
          <w:i/>
          <w:lang w:val="en-GB"/>
        </w:rPr>
        <w:t xml:space="preserve">fullConfig </w:t>
      </w:r>
      <w:r w:rsidRPr="001135D7">
        <w:rPr>
          <w:lang w:val="en-GB"/>
        </w:rPr>
        <w:t>(for resuming an RRC connection from RRC_INACTIVE):</w:t>
      </w:r>
    </w:p>
    <w:p w14:paraId="2B79A515" w14:textId="77777777" w:rsidR="00F661C7" w:rsidRPr="001135D7" w:rsidRDefault="00F661C7" w:rsidP="004A5246">
      <w:pPr>
        <w:pStyle w:val="B3"/>
        <w:rPr>
          <w:lang w:val="en-GB"/>
        </w:rPr>
      </w:pPr>
      <w:r w:rsidRPr="001135D7">
        <w:rPr>
          <w:lang w:val="en-GB"/>
        </w:rPr>
        <w:t>3&gt;</w:t>
      </w:r>
      <w:r w:rsidRPr="001135D7">
        <w:rPr>
          <w:lang w:val="en-GB"/>
        </w:rPr>
        <w:tab/>
        <w:t>perform the radio configuration procedure as specified in 5.3.5.8;</w:t>
      </w:r>
    </w:p>
    <w:p w14:paraId="74BEE1DB" w14:textId="77777777" w:rsidR="00F661C7" w:rsidRPr="001135D7" w:rsidRDefault="00F661C7" w:rsidP="004A5246">
      <w:pPr>
        <w:pStyle w:val="B2"/>
        <w:rPr>
          <w:lang w:val="en-GB"/>
        </w:rPr>
      </w:pPr>
      <w:r w:rsidRPr="001135D7">
        <w:rPr>
          <w:lang w:val="en-GB"/>
        </w:rPr>
        <w:t>2&gt;</w:t>
      </w:r>
      <w:r w:rsidRPr="001135D7">
        <w:rPr>
          <w:lang w:val="en-GB"/>
        </w:rPr>
        <w:tab/>
        <w:t>else (for resuming an RRC connection from RRC_INACTIVE)</w:t>
      </w:r>
      <w:r w:rsidR="00A73811" w:rsidRPr="001135D7">
        <w:rPr>
          <w:lang w:val="en-GB"/>
        </w:rPr>
        <w:t>:</w:t>
      </w:r>
    </w:p>
    <w:p w14:paraId="59EB767C" w14:textId="77777777" w:rsidR="00F661C7" w:rsidRPr="001135D7" w:rsidRDefault="00F661C7" w:rsidP="004A5246">
      <w:pPr>
        <w:pStyle w:val="B3"/>
        <w:rPr>
          <w:lang w:val="en-GB"/>
        </w:rPr>
      </w:pPr>
      <w:r w:rsidRPr="001135D7">
        <w:rPr>
          <w:lang w:val="en-GB"/>
        </w:rPr>
        <w:t>3&gt;</w:t>
      </w:r>
      <w:r w:rsidRPr="001135D7">
        <w:rPr>
          <w:lang w:val="en-GB"/>
        </w:rPr>
        <w:tab/>
        <w:t xml:space="preserve">restore the physical layer configuration, the MAC configuration, the RLC configuration and the PDCP configuration from the stored UE </w:t>
      </w:r>
      <w:r w:rsidR="0048386E" w:rsidRPr="001135D7">
        <w:rPr>
          <w:lang w:val="en-GB"/>
        </w:rPr>
        <w:t xml:space="preserve">Inactive </w:t>
      </w:r>
      <w:r w:rsidRPr="001135D7">
        <w:rPr>
          <w:lang w:val="en-GB"/>
        </w:rPr>
        <w:t>AS context;</w:t>
      </w:r>
    </w:p>
    <w:p w14:paraId="392D4A7D" w14:textId="77777777" w:rsidR="00C023FC" w:rsidRPr="001135D7" w:rsidRDefault="00F661C7" w:rsidP="00C023FC">
      <w:pPr>
        <w:pStyle w:val="B3"/>
        <w:rPr>
          <w:lang w:val="en-GB"/>
        </w:rPr>
      </w:pPr>
      <w:r w:rsidRPr="001135D7">
        <w:rPr>
          <w:lang w:val="en-GB"/>
        </w:rPr>
        <w:t>3&gt;</w:t>
      </w:r>
      <w:r w:rsidRPr="001135D7">
        <w:rPr>
          <w:lang w:val="en-GB"/>
        </w:rPr>
        <w:tab/>
        <w:t xml:space="preserve">discard the stored UE </w:t>
      </w:r>
      <w:r w:rsidR="0048386E" w:rsidRPr="001135D7">
        <w:rPr>
          <w:lang w:val="en-GB"/>
        </w:rPr>
        <w:t xml:space="preserve">Inactive </w:t>
      </w:r>
      <w:r w:rsidRPr="001135D7">
        <w:rPr>
          <w:lang w:val="en-GB"/>
        </w:rPr>
        <w:t>AS context</w:t>
      </w:r>
      <w:r w:rsidR="00C023FC" w:rsidRPr="001135D7">
        <w:rPr>
          <w:lang w:val="en-GB"/>
        </w:rPr>
        <w:t>;</w:t>
      </w:r>
    </w:p>
    <w:p w14:paraId="198F7647" w14:textId="77777777" w:rsidR="00F661C7" w:rsidRPr="001135D7" w:rsidRDefault="00C023FC" w:rsidP="00C023FC">
      <w:pPr>
        <w:pStyle w:val="B3"/>
        <w:rPr>
          <w:iCs/>
          <w:lang w:val="en-GB"/>
        </w:rPr>
      </w:pPr>
      <w:r w:rsidRPr="001135D7">
        <w:rPr>
          <w:lang w:val="en-GB"/>
        </w:rPr>
        <w:t>3&gt;</w:t>
      </w:r>
      <w:r w:rsidRPr="001135D7">
        <w:rPr>
          <w:lang w:val="en-GB"/>
        </w:rPr>
        <w:tab/>
        <w:t xml:space="preserve">release the </w:t>
      </w:r>
      <w:r w:rsidRPr="001135D7">
        <w:rPr>
          <w:i/>
          <w:lang w:val="en-GB"/>
        </w:rPr>
        <w:t>rrc-InactiveConfig</w:t>
      </w:r>
      <w:r w:rsidR="00CC382D" w:rsidRPr="001135D7">
        <w:rPr>
          <w:lang w:val="en-GB"/>
        </w:rPr>
        <w:t>,</w:t>
      </w:r>
      <w:r w:rsidR="0048386E" w:rsidRPr="001135D7">
        <w:rPr>
          <w:lang w:val="en-GB"/>
        </w:rPr>
        <w:t xml:space="preserve"> </w:t>
      </w:r>
      <w:r w:rsidR="00F661C7" w:rsidRPr="001135D7">
        <w:rPr>
          <w:lang w:val="en-GB"/>
        </w:rPr>
        <w:t xml:space="preserve">except </w:t>
      </w:r>
      <w:r w:rsidR="00F661C7" w:rsidRPr="001135D7">
        <w:rPr>
          <w:i/>
          <w:lang w:val="en-GB"/>
        </w:rPr>
        <w:t>ran-NotificationAreaInfo</w:t>
      </w:r>
      <w:r w:rsidR="00F661C7" w:rsidRPr="001135D7">
        <w:rPr>
          <w:iCs/>
          <w:lang w:val="en-GB"/>
        </w:rPr>
        <w:t>;</w:t>
      </w:r>
    </w:p>
    <w:p w14:paraId="2FB9459B" w14:textId="77777777" w:rsidR="001A0376" w:rsidRPr="001135D7" w:rsidRDefault="001A0376" w:rsidP="001A0376">
      <w:pPr>
        <w:pStyle w:val="B1"/>
        <w:rPr>
          <w:lang w:val="en-GB"/>
        </w:rPr>
      </w:pPr>
      <w:r w:rsidRPr="001135D7">
        <w:rPr>
          <w:lang w:val="en-GB"/>
        </w:rPr>
        <w:t>1&gt;</w:t>
      </w:r>
      <w:r w:rsidRPr="001135D7">
        <w:rPr>
          <w:lang w:val="en-GB"/>
        </w:rPr>
        <w:tab/>
        <w:t>else:</w:t>
      </w:r>
    </w:p>
    <w:p w14:paraId="71B00D8B" w14:textId="77777777" w:rsidR="001A0376" w:rsidRPr="001135D7" w:rsidRDefault="001A0376" w:rsidP="00CE6B8B">
      <w:pPr>
        <w:pStyle w:val="B2"/>
        <w:rPr>
          <w:lang w:val="en-GB"/>
        </w:rPr>
      </w:pPr>
      <w:r w:rsidRPr="001135D7">
        <w:rPr>
          <w:lang w:val="en-GB"/>
        </w:rPr>
        <w:t>2&gt;</w:t>
      </w:r>
      <w:r w:rsidRPr="001135D7">
        <w:rPr>
          <w:lang w:val="en-GB"/>
        </w:rPr>
        <w:tab/>
        <w:t xml:space="preserve">discard the stored UE AS context and </w:t>
      </w:r>
      <w:r w:rsidRPr="001135D7">
        <w:rPr>
          <w:i/>
          <w:lang w:val="en-GB"/>
        </w:rPr>
        <w:t>resumeIdentity</w:t>
      </w:r>
      <w:r w:rsidRPr="001135D7">
        <w:rPr>
          <w:lang w:val="en-GB"/>
        </w:rPr>
        <w:t>;</w:t>
      </w:r>
    </w:p>
    <w:p w14:paraId="0A047D38" w14:textId="77777777" w:rsidR="009722D5" w:rsidRPr="001135D7" w:rsidRDefault="009722D5" w:rsidP="009722D5">
      <w:pPr>
        <w:pStyle w:val="B1"/>
        <w:rPr>
          <w:lang w:val="en-GB"/>
        </w:rPr>
      </w:pPr>
      <w:r w:rsidRPr="001135D7">
        <w:rPr>
          <w:lang w:val="en-GB"/>
        </w:rPr>
        <w:t>1&gt;</w:t>
      </w:r>
      <w:r w:rsidRPr="001135D7">
        <w:rPr>
          <w:lang w:val="en-GB"/>
        </w:rPr>
        <w:tab/>
        <w:t xml:space="preserve">perform the radio resource configuration procedure in accordance with the received </w:t>
      </w:r>
      <w:r w:rsidRPr="001135D7">
        <w:rPr>
          <w:i/>
          <w:lang w:val="en-GB"/>
        </w:rPr>
        <w:t>radioResourceConfigDedicated</w:t>
      </w:r>
      <w:r w:rsidRPr="001135D7">
        <w:rPr>
          <w:lang w:val="en-GB"/>
        </w:rPr>
        <w:t xml:space="preserve"> and as specified in 5.3.10;</w:t>
      </w:r>
    </w:p>
    <w:p w14:paraId="69447A39" w14:textId="77777777" w:rsidR="00AF4074" w:rsidRPr="001135D7" w:rsidRDefault="00AF4074" w:rsidP="00AF4074">
      <w:pPr>
        <w:pStyle w:val="NO"/>
        <w:rPr>
          <w:lang w:val="en-GB"/>
        </w:rPr>
      </w:pPr>
      <w:r w:rsidRPr="001135D7">
        <w:rPr>
          <w:lang w:val="en-GB"/>
        </w:rPr>
        <w:t>NOTE</w:t>
      </w:r>
      <w:r w:rsidR="00D07638" w:rsidRPr="001135D7">
        <w:rPr>
          <w:lang w:val="en-GB"/>
        </w:rPr>
        <w:t xml:space="preserve"> 1</w:t>
      </w:r>
      <w:r w:rsidRPr="001135D7">
        <w:rPr>
          <w:lang w:val="en-GB"/>
        </w:rPr>
        <w:t>:</w:t>
      </w:r>
      <w:r w:rsidRPr="001135D7">
        <w:rPr>
          <w:lang w:val="en-GB"/>
        </w:rPr>
        <w:tab/>
        <w:t>When performing the radio resource configuration procedure, for the physical layer configuration and the MAC Main configuration, the restored RRC configuration from the stored UE AS context is used as basis for the reconfiguration.</w:t>
      </w:r>
    </w:p>
    <w:p w14:paraId="0311D558" w14:textId="77777777" w:rsidR="00AC317E" w:rsidRPr="001135D7" w:rsidRDefault="00AC317E" w:rsidP="00AC317E">
      <w:pPr>
        <w:pStyle w:val="B1"/>
        <w:rPr>
          <w:lang w:val="en-GB"/>
        </w:rPr>
      </w:pPr>
      <w:r w:rsidRPr="001135D7">
        <w:rPr>
          <w:lang w:val="en-GB"/>
        </w:rPr>
        <w:t>1&gt;</w:t>
      </w:r>
      <w:r w:rsidRPr="001135D7">
        <w:rPr>
          <w:lang w:val="en-GB"/>
        </w:rPr>
        <w:tab/>
        <w:t xml:space="preserve">if the received </w:t>
      </w:r>
      <w:r w:rsidRPr="001135D7">
        <w:rPr>
          <w:i/>
          <w:lang w:val="en-GB"/>
        </w:rPr>
        <w:t>RRCConnectionResume</w:t>
      </w:r>
      <w:r w:rsidRPr="001135D7">
        <w:rPr>
          <w:lang w:val="en-GB"/>
        </w:rPr>
        <w:t xml:space="preserve"> message includes the </w:t>
      </w:r>
      <w:r w:rsidRPr="001135D7">
        <w:rPr>
          <w:i/>
          <w:lang w:val="en-GB"/>
        </w:rPr>
        <w:t>sk-Counter</w:t>
      </w:r>
      <w:r w:rsidRPr="001135D7">
        <w:rPr>
          <w:lang w:val="en-GB"/>
        </w:rPr>
        <w:t>:</w:t>
      </w:r>
    </w:p>
    <w:p w14:paraId="5E325560" w14:textId="77777777" w:rsidR="00AC317E" w:rsidRPr="001135D7" w:rsidRDefault="00AC317E" w:rsidP="00AC317E">
      <w:pPr>
        <w:pStyle w:val="B2"/>
        <w:rPr>
          <w:lang w:val="en-GB"/>
        </w:rPr>
      </w:pPr>
      <w:r w:rsidRPr="001135D7">
        <w:rPr>
          <w:lang w:val="en-GB"/>
        </w:rPr>
        <w:t>2&gt;</w:t>
      </w:r>
      <w:r w:rsidRPr="001135D7">
        <w:rPr>
          <w:lang w:val="en-GB"/>
        </w:rPr>
        <w:tab/>
        <w:t>perform key update procedure as specified in TS 38.331 [82</w:t>
      </w:r>
      <w:r w:rsidR="002224A0" w:rsidRPr="001135D7">
        <w:rPr>
          <w:lang w:val="en-GB"/>
        </w:rPr>
        <w:t>]</w:t>
      </w:r>
      <w:r w:rsidRPr="001135D7">
        <w:rPr>
          <w:lang w:val="en-GB"/>
        </w:rPr>
        <w:t xml:space="preserve">, </w:t>
      </w:r>
      <w:r w:rsidR="002224A0" w:rsidRPr="001135D7">
        <w:rPr>
          <w:lang w:val="en-GB"/>
        </w:rPr>
        <w:t xml:space="preserve">clause </w:t>
      </w:r>
      <w:r w:rsidRPr="001135D7">
        <w:rPr>
          <w:lang w:val="en-GB"/>
        </w:rPr>
        <w:t>5.3.5.</w:t>
      </w:r>
      <w:r w:rsidR="00B04AFC" w:rsidRPr="001135D7">
        <w:rPr>
          <w:lang w:val="en-GB"/>
        </w:rPr>
        <w:t>8</w:t>
      </w:r>
      <w:r w:rsidRPr="001135D7">
        <w:rPr>
          <w:lang w:val="en-GB"/>
        </w:rPr>
        <w:t>;</w:t>
      </w:r>
    </w:p>
    <w:p w14:paraId="4C023DDC" w14:textId="77777777" w:rsidR="00AC317E" w:rsidRPr="001135D7" w:rsidRDefault="00AC317E" w:rsidP="00AC317E">
      <w:pPr>
        <w:pStyle w:val="B1"/>
        <w:rPr>
          <w:lang w:val="en-GB"/>
        </w:rPr>
      </w:pPr>
      <w:r w:rsidRPr="001135D7">
        <w:rPr>
          <w:lang w:val="en-GB"/>
        </w:rPr>
        <w:t>1&gt;</w:t>
      </w:r>
      <w:r w:rsidRPr="001135D7">
        <w:rPr>
          <w:lang w:val="en-GB"/>
        </w:rPr>
        <w:tab/>
        <w:t xml:space="preserve">if the received </w:t>
      </w:r>
      <w:r w:rsidRPr="001135D7">
        <w:rPr>
          <w:i/>
          <w:lang w:val="en-GB"/>
        </w:rPr>
        <w:t>RRCConnectionResume</w:t>
      </w:r>
      <w:r w:rsidRPr="001135D7">
        <w:rPr>
          <w:lang w:val="en-GB"/>
        </w:rPr>
        <w:t xml:space="preserve"> message includes the </w:t>
      </w:r>
      <w:r w:rsidRPr="001135D7">
        <w:rPr>
          <w:i/>
          <w:lang w:val="en-GB"/>
        </w:rPr>
        <w:t>nr-RadioBearerConfig</w:t>
      </w:r>
      <w:r w:rsidR="00180CFF" w:rsidRPr="001135D7">
        <w:rPr>
          <w:i/>
          <w:lang w:val="en-GB"/>
        </w:rPr>
        <w:t>1</w:t>
      </w:r>
      <w:r w:rsidRPr="001135D7">
        <w:rPr>
          <w:lang w:val="en-GB"/>
        </w:rPr>
        <w:t>:</w:t>
      </w:r>
    </w:p>
    <w:p w14:paraId="0D0C06AE" w14:textId="77777777" w:rsidR="00AC317E" w:rsidRPr="001135D7" w:rsidRDefault="00AC317E" w:rsidP="00AC317E">
      <w:pPr>
        <w:pStyle w:val="B2"/>
        <w:rPr>
          <w:lang w:val="en-GB"/>
        </w:rPr>
      </w:pPr>
      <w:r w:rsidRPr="001135D7">
        <w:rPr>
          <w:lang w:val="en-GB"/>
        </w:rPr>
        <w:t>2&gt;</w:t>
      </w:r>
      <w:r w:rsidRPr="001135D7">
        <w:rPr>
          <w:lang w:val="en-GB"/>
        </w:rPr>
        <w:tab/>
        <w:t>perform radio bearer configuration as specified in TS 38.331 [82</w:t>
      </w:r>
      <w:r w:rsidR="002224A0" w:rsidRPr="001135D7">
        <w:rPr>
          <w:lang w:val="en-GB"/>
        </w:rPr>
        <w:t>]</w:t>
      </w:r>
      <w:r w:rsidRPr="001135D7">
        <w:rPr>
          <w:lang w:val="en-GB"/>
        </w:rPr>
        <w:t xml:space="preserve">, </w:t>
      </w:r>
      <w:r w:rsidR="002224A0" w:rsidRPr="001135D7">
        <w:rPr>
          <w:lang w:val="en-GB"/>
        </w:rPr>
        <w:t xml:space="preserve">clause </w:t>
      </w:r>
      <w:r w:rsidRPr="001135D7">
        <w:rPr>
          <w:lang w:val="en-GB"/>
        </w:rPr>
        <w:t>5.3.5.</w:t>
      </w:r>
      <w:r w:rsidR="00B04AFC" w:rsidRPr="001135D7">
        <w:rPr>
          <w:lang w:val="en-GB"/>
        </w:rPr>
        <w:t>6</w:t>
      </w:r>
      <w:r w:rsidRPr="001135D7">
        <w:rPr>
          <w:lang w:val="en-GB"/>
        </w:rPr>
        <w:t>;</w:t>
      </w:r>
    </w:p>
    <w:p w14:paraId="2168E7F3" w14:textId="77777777" w:rsidR="00AC317E" w:rsidRPr="001135D7" w:rsidRDefault="00AC317E" w:rsidP="00AC317E">
      <w:pPr>
        <w:pStyle w:val="B1"/>
        <w:rPr>
          <w:lang w:val="en-GB"/>
        </w:rPr>
      </w:pPr>
      <w:r w:rsidRPr="001135D7">
        <w:rPr>
          <w:lang w:val="en-GB"/>
        </w:rPr>
        <w:t>1&gt;</w:t>
      </w:r>
      <w:r w:rsidRPr="001135D7">
        <w:rPr>
          <w:lang w:val="en-GB"/>
        </w:rPr>
        <w:tab/>
        <w:t xml:space="preserve">if the received </w:t>
      </w:r>
      <w:r w:rsidRPr="001135D7">
        <w:rPr>
          <w:i/>
          <w:lang w:val="en-GB"/>
        </w:rPr>
        <w:t>RRCConnectionResume</w:t>
      </w:r>
      <w:r w:rsidRPr="001135D7">
        <w:rPr>
          <w:lang w:val="en-GB"/>
        </w:rPr>
        <w:t xml:space="preserve"> message includes the </w:t>
      </w:r>
      <w:r w:rsidRPr="001135D7">
        <w:rPr>
          <w:i/>
          <w:lang w:val="en-GB"/>
        </w:rPr>
        <w:t>nr-RadioBearerConfig</w:t>
      </w:r>
      <w:r w:rsidR="00180CFF" w:rsidRPr="001135D7">
        <w:rPr>
          <w:i/>
          <w:lang w:val="en-GB"/>
        </w:rPr>
        <w:t>2</w:t>
      </w:r>
      <w:r w:rsidRPr="001135D7">
        <w:rPr>
          <w:lang w:val="en-GB"/>
        </w:rPr>
        <w:t>:</w:t>
      </w:r>
    </w:p>
    <w:p w14:paraId="50972B98" w14:textId="77777777" w:rsidR="00AC317E" w:rsidRPr="001135D7" w:rsidRDefault="00AC317E" w:rsidP="00AC317E">
      <w:pPr>
        <w:pStyle w:val="B2"/>
        <w:rPr>
          <w:lang w:val="en-GB"/>
        </w:rPr>
      </w:pPr>
      <w:r w:rsidRPr="001135D7">
        <w:rPr>
          <w:lang w:val="en-GB"/>
        </w:rPr>
        <w:t>2&gt;</w:t>
      </w:r>
      <w:r w:rsidRPr="001135D7">
        <w:rPr>
          <w:lang w:val="en-GB"/>
        </w:rPr>
        <w:tab/>
        <w:t>perform radio bearer configuration as specified in TS 38.331 [82</w:t>
      </w:r>
      <w:r w:rsidR="002224A0" w:rsidRPr="001135D7">
        <w:rPr>
          <w:lang w:val="en-GB"/>
        </w:rPr>
        <w:t>]</w:t>
      </w:r>
      <w:r w:rsidRPr="001135D7">
        <w:rPr>
          <w:lang w:val="en-GB"/>
        </w:rPr>
        <w:t xml:space="preserve">, </w:t>
      </w:r>
      <w:r w:rsidR="002224A0" w:rsidRPr="001135D7">
        <w:rPr>
          <w:lang w:val="en-GB"/>
        </w:rPr>
        <w:t xml:space="preserve">clause </w:t>
      </w:r>
      <w:r w:rsidRPr="001135D7">
        <w:rPr>
          <w:lang w:val="en-GB"/>
        </w:rPr>
        <w:t>5.3.5.</w:t>
      </w:r>
      <w:r w:rsidR="00B04AFC" w:rsidRPr="001135D7">
        <w:rPr>
          <w:lang w:val="en-GB"/>
        </w:rPr>
        <w:t>6</w:t>
      </w:r>
      <w:r w:rsidRPr="001135D7">
        <w:rPr>
          <w:lang w:val="en-GB"/>
        </w:rPr>
        <w:t>;</w:t>
      </w:r>
    </w:p>
    <w:p w14:paraId="527049A6" w14:textId="77777777" w:rsidR="002E2F4B" w:rsidRPr="001135D7" w:rsidRDefault="002E2F4B" w:rsidP="002E2F4B">
      <w:pPr>
        <w:pStyle w:val="B1"/>
        <w:rPr>
          <w:lang w:val="en-GB"/>
        </w:rPr>
      </w:pPr>
      <w:r w:rsidRPr="001135D7">
        <w:rPr>
          <w:lang w:val="en-GB"/>
        </w:rPr>
        <w:t>1&gt;</w:t>
      </w:r>
      <w:r w:rsidRPr="001135D7">
        <w:rPr>
          <w:lang w:val="en-GB"/>
        </w:rPr>
        <w:tab/>
        <w:t xml:space="preserve">except if the </w:t>
      </w:r>
      <w:r w:rsidRPr="001135D7">
        <w:rPr>
          <w:i/>
          <w:lang w:val="en-GB"/>
        </w:rPr>
        <w:t>RRCConnectionResume</w:t>
      </w:r>
      <w:r w:rsidRPr="001135D7">
        <w:rPr>
          <w:lang w:val="en-GB"/>
        </w:rPr>
        <w:t xml:space="preserve"> is received in response to an </w:t>
      </w:r>
      <w:r w:rsidRPr="001135D7">
        <w:rPr>
          <w:i/>
          <w:lang w:val="en-GB"/>
        </w:rPr>
        <w:t xml:space="preserve">RRCConnectionResumeRequest </w:t>
      </w:r>
      <w:r w:rsidRPr="001135D7">
        <w:rPr>
          <w:lang w:val="en-GB"/>
        </w:rPr>
        <w:t>for EDT:</w:t>
      </w:r>
    </w:p>
    <w:p w14:paraId="38C64091" w14:textId="77777777" w:rsidR="009722D5" w:rsidRPr="001135D7" w:rsidRDefault="002E2F4B" w:rsidP="004A5246">
      <w:pPr>
        <w:pStyle w:val="B2"/>
        <w:rPr>
          <w:lang w:val="en-GB"/>
        </w:rPr>
      </w:pPr>
      <w:r w:rsidRPr="001135D7">
        <w:rPr>
          <w:lang w:val="en-GB"/>
        </w:rPr>
        <w:t>2</w:t>
      </w:r>
      <w:r w:rsidR="009722D5" w:rsidRPr="001135D7">
        <w:rPr>
          <w:lang w:val="en-GB"/>
        </w:rPr>
        <w:t>&gt;</w:t>
      </w:r>
      <w:r w:rsidR="009722D5" w:rsidRPr="001135D7">
        <w:rPr>
          <w:lang w:val="en-GB"/>
        </w:rPr>
        <w:tab/>
        <w:t>resume SRB2 and all DRBs</w:t>
      </w:r>
      <w:r w:rsidR="001739D1" w:rsidRPr="001135D7">
        <w:rPr>
          <w:lang w:val="en-GB"/>
        </w:rPr>
        <w:t>,</w:t>
      </w:r>
      <w:r w:rsidR="00877B5F" w:rsidRPr="001135D7">
        <w:rPr>
          <w:lang w:val="en-GB"/>
        </w:rPr>
        <w:t xml:space="preserve"> </w:t>
      </w:r>
      <w:r w:rsidR="001739D1" w:rsidRPr="001135D7">
        <w:rPr>
          <w:lang w:val="en-GB"/>
        </w:rPr>
        <w:t>if any, including RBs configured with NR PDCP</w:t>
      </w:r>
      <w:r w:rsidR="009722D5" w:rsidRPr="001135D7">
        <w:rPr>
          <w:lang w:val="en-GB"/>
        </w:rPr>
        <w:t>;</w:t>
      </w:r>
    </w:p>
    <w:p w14:paraId="28A7DDA8" w14:textId="77777777" w:rsidR="009722D5" w:rsidRPr="001135D7" w:rsidRDefault="009722D5" w:rsidP="009722D5">
      <w:pPr>
        <w:pStyle w:val="B1"/>
        <w:rPr>
          <w:lang w:val="en-GB"/>
        </w:rPr>
      </w:pPr>
      <w:r w:rsidRPr="001135D7">
        <w:rPr>
          <w:lang w:val="en-GB"/>
        </w:rPr>
        <w:t>1&gt;</w:t>
      </w:r>
      <w:r w:rsidRPr="001135D7">
        <w:rPr>
          <w:lang w:val="en-GB"/>
        </w:rPr>
        <w:tab/>
        <w:t xml:space="preserve">if stored, discard the cell reselection priority information provided by the </w:t>
      </w:r>
      <w:r w:rsidRPr="001135D7">
        <w:rPr>
          <w:i/>
          <w:iCs/>
          <w:lang w:val="en-GB"/>
        </w:rPr>
        <w:t>idleModeMobilityControlInfo</w:t>
      </w:r>
      <w:r w:rsidRPr="001135D7">
        <w:rPr>
          <w:lang w:val="en-GB"/>
        </w:rPr>
        <w:t xml:space="preserve"> </w:t>
      </w:r>
      <w:r w:rsidRPr="001135D7">
        <w:rPr>
          <w:iCs/>
          <w:lang w:val="en-GB"/>
        </w:rPr>
        <w:t>or inherited from another RAT</w:t>
      </w:r>
      <w:r w:rsidRPr="001135D7">
        <w:rPr>
          <w:lang w:val="en-GB"/>
        </w:rPr>
        <w:t>;</w:t>
      </w:r>
    </w:p>
    <w:p w14:paraId="4AEF4DD9" w14:textId="77777777" w:rsidR="009722D5" w:rsidRPr="001135D7" w:rsidRDefault="009722D5" w:rsidP="009722D5">
      <w:pPr>
        <w:pStyle w:val="B1"/>
        <w:rPr>
          <w:lang w:val="en-GB"/>
        </w:rPr>
      </w:pPr>
      <w:r w:rsidRPr="001135D7">
        <w:rPr>
          <w:lang w:val="en-GB"/>
        </w:rPr>
        <w:t>1&gt;</w:t>
      </w:r>
      <w:r w:rsidRPr="001135D7">
        <w:rPr>
          <w:lang w:val="en-GB"/>
        </w:rPr>
        <w:tab/>
        <w:t xml:space="preserve">if stored, discard the dedicated offset provided by the </w:t>
      </w:r>
      <w:r w:rsidRPr="001135D7">
        <w:rPr>
          <w:i/>
          <w:iCs/>
          <w:lang w:val="en-GB"/>
        </w:rPr>
        <w:t>redirectedCarrierOffsetDedicated</w:t>
      </w:r>
      <w:r w:rsidRPr="001135D7">
        <w:rPr>
          <w:lang w:val="en-GB"/>
        </w:rPr>
        <w:t>;</w:t>
      </w:r>
    </w:p>
    <w:p w14:paraId="598A532D" w14:textId="77777777" w:rsidR="009722D5" w:rsidRPr="001135D7" w:rsidRDefault="009722D5" w:rsidP="009722D5">
      <w:pPr>
        <w:pStyle w:val="B1"/>
        <w:rPr>
          <w:lang w:val="en-GB"/>
        </w:rPr>
      </w:pPr>
      <w:r w:rsidRPr="001135D7">
        <w:rPr>
          <w:lang w:val="en-GB"/>
        </w:rPr>
        <w:t>1&gt;</w:t>
      </w:r>
      <w:r w:rsidRPr="001135D7">
        <w:rPr>
          <w:lang w:val="en-GB"/>
        </w:rPr>
        <w:tab/>
        <w:t xml:space="preserve">if the </w:t>
      </w:r>
      <w:r w:rsidRPr="001135D7">
        <w:rPr>
          <w:i/>
          <w:lang w:val="en-GB"/>
        </w:rPr>
        <w:t>RRCConnectionResume</w:t>
      </w:r>
      <w:r w:rsidRPr="001135D7">
        <w:rPr>
          <w:lang w:val="en-GB"/>
        </w:rPr>
        <w:t xml:space="preserve"> message includes the </w:t>
      </w:r>
      <w:r w:rsidRPr="001135D7">
        <w:rPr>
          <w:i/>
          <w:lang w:val="en-GB"/>
        </w:rPr>
        <w:t>measConfig</w:t>
      </w:r>
      <w:r w:rsidRPr="001135D7">
        <w:rPr>
          <w:lang w:val="en-GB"/>
        </w:rPr>
        <w:t>:</w:t>
      </w:r>
    </w:p>
    <w:p w14:paraId="2AA5BAEB" w14:textId="77777777" w:rsidR="009722D5" w:rsidRPr="001135D7" w:rsidRDefault="009722D5" w:rsidP="009722D5">
      <w:pPr>
        <w:pStyle w:val="B2"/>
        <w:rPr>
          <w:lang w:val="en-GB"/>
        </w:rPr>
      </w:pPr>
      <w:r w:rsidRPr="001135D7">
        <w:rPr>
          <w:lang w:val="en-GB"/>
        </w:rPr>
        <w:t>2&gt;</w:t>
      </w:r>
      <w:r w:rsidRPr="001135D7">
        <w:rPr>
          <w:lang w:val="en-GB"/>
        </w:rPr>
        <w:tab/>
        <w:t>perform the measurement configuration procedure as specified in 5.5.2;</w:t>
      </w:r>
    </w:p>
    <w:p w14:paraId="33008D7B" w14:textId="77777777" w:rsidR="00F6100D" w:rsidRPr="001135D7" w:rsidRDefault="00F6100D" w:rsidP="00F6100D">
      <w:pPr>
        <w:pStyle w:val="B1"/>
        <w:rPr>
          <w:lang w:val="en-GB"/>
        </w:rPr>
      </w:pPr>
      <w:r w:rsidRPr="001135D7">
        <w:rPr>
          <w:lang w:val="en-GB"/>
        </w:rPr>
        <w:lastRenderedPageBreak/>
        <w:t>1&gt;</w:t>
      </w:r>
      <w:r w:rsidRPr="001135D7">
        <w:rPr>
          <w:lang w:val="en-GB"/>
        </w:rPr>
        <w:tab/>
        <w:t>if T302 is running:</w:t>
      </w:r>
    </w:p>
    <w:p w14:paraId="374085CB" w14:textId="77777777" w:rsidR="00F6100D" w:rsidRPr="001135D7" w:rsidRDefault="00F6100D" w:rsidP="00F6100D">
      <w:pPr>
        <w:pStyle w:val="B2"/>
        <w:rPr>
          <w:lang w:val="en-GB"/>
        </w:rPr>
      </w:pPr>
      <w:r w:rsidRPr="001135D7">
        <w:rPr>
          <w:lang w:val="en-GB"/>
        </w:rPr>
        <w:t>2&gt;</w:t>
      </w:r>
      <w:r w:rsidRPr="001135D7">
        <w:rPr>
          <w:lang w:val="en-GB"/>
        </w:rPr>
        <w:tab/>
        <w:t>stop timer T302;</w:t>
      </w:r>
    </w:p>
    <w:p w14:paraId="41599BFB" w14:textId="77777777" w:rsidR="00F6100D" w:rsidRPr="001135D7" w:rsidRDefault="00F6100D" w:rsidP="00F6100D">
      <w:pPr>
        <w:pStyle w:val="B2"/>
        <w:rPr>
          <w:lang w:val="en-GB"/>
        </w:rPr>
      </w:pPr>
      <w:r w:rsidRPr="001135D7">
        <w:rPr>
          <w:lang w:val="en-GB"/>
        </w:rPr>
        <w:t>2&gt;</w:t>
      </w:r>
      <w:r w:rsidRPr="001135D7">
        <w:rPr>
          <w:lang w:val="en-GB"/>
        </w:rPr>
        <w:tab/>
        <w:t>if the UE is connected to 5GC:</w:t>
      </w:r>
    </w:p>
    <w:p w14:paraId="25C1C0DB" w14:textId="77777777" w:rsidR="00F6100D" w:rsidRPr="001135D7" w:rsidRDefault="00F6100D" w:rsidP="00F6100D">
      <w:pPr>
        <w:pStyle w:val="B3"/>
        <w:rPr>
          <w:lang w:val="en-GB"/>
        </w:rPr>
      </w:pPr>
      <w:r w:rsidRPr="001135D7">
        <w:rPr>
          <w:lang w:val="en-GB"/>
        </w:rPr>
        <w:t>3&gt;</w:t>
      </w:r>
      <w:r w:rsidRPr="001135D7">
        <w:rPr>
          <w:lang w:val="en-GB"/>
        </w:rPr>
        <w:tab/>
        <w:t>perform the actions as specified in 5.3.16.4;</w:t>
      </w:r>
    </w:p>
    <w:p w14:paraId="15104EC7" w14:textId="77777777" w:rsidR="009722D5" w:rsidRPr="001135D7" w:rsidRDefault="009722D5" w:rsidP="009722D5">
      <w:pPr>
        <w:pStyle w:val="B1"/>
        <w:rPr>
          <w:lang w:val="en-GB"/>
        </w:rPr>
      </w:pPr>
      <w:r w:rsidRPr="001135D7">
        <w:rPr>
          <w:lang w:val="en-GB"/>
        </w:rPr>
        <w:t>1&gt;</w:t>
      </w:r>
      <w:r w:rsidRPr="001135D7">
        <w:rPr>
          <w:lang w:val="en-GB"/>
        </w:rPr>
        <w:tab/>
        <w:t>stop timer T303, if running;</w:t>
      </w:r>
    </w:p>
    <w:p w14:paraId="2DAAEB21" w14:textId="77777777" w:rsidR="009722D5" w:rsidRPr="001135D7" w:rsidRDefault="009722D5" w:rsidP="009722D5">
      <w:pPr>
        <w:pStyle w:val="B1"/>
        <w:rPr>
          <w:lang w:val="en-GB"/>
        </w:rPr>
      </w:pPr>
      <w:r w:rsidRPr="001135D7">
        <w:rPr>
          <w:lang w:val="en-GB"/>
        </w:rPr>
        <w:t>1&gt;</w:t>
      </w:r>
      <w:r w:rsidRPr="001135D7">
        <w:rPr>
          <w:lang w:val="en-GB"/>
        </w:rPr>
        <w:tab/>
        <w:t>stop timer T305, if running;</w:t>
      </w:r>
    </w:p>
    <w:p w14:paraId="110B2BBB" w14:textId="77777777" w:rsidR="009722D5" w:rsidRPr="001135D7" w:rsidRDefault="009722D5" w:rsidP="009722D5">
      <w:pPr>
        <w:pStyle w:val="B1"/>
        <w:rPr>
          <w:lang w:val="en-GB"/>
        </w:rPr>
      </w:pPr>
      <w:r w:rsidRPr="001135D7">
        <w:rPr>
          <w:lang w:val="en-GB"/>
        </w:rPr>
        <w:t>1&gt;</w:t>
      </w:r>
      <w:r w:rsidRPr="001135D7">
        <w:rPr>
          <w:lang w:val="en-GB"/>
        </w:rPr>
        <w:tab/>
        <w:t>stop timer T306, if running;</w:t>
      </w:r>
    </w:p>
    <w:p w14:paraId="74995722" w14:textId="77777777" w:rsidR="009722D5" w:rsidRPr="001135D7" w:rsidRDefault="009722D5" w:rsidP="009722D5">
      <w:pPr>
        <w:pStyle w:val="B1"/>
        <w:rPr>
          <w:lang w:val="en-GB"/>
        </w:rPr>
      </w:pPr>
      <w:r w:rsidRPr="001135D7">
        <w:rPr>
          <w:lang w:val="en-GB"/>
        </w:rPr>
        <w:t>1&gt;</w:t>
      </w:r>
      <w:r w:rsidRPr="001135D7">
        <w:rPr>
          <w:lang w:val="en-GB"/>
        </w:rPr>
        <w:tab/>
        <w:t>stop timer T3</w:t>
      </w:r>
      <w:r w:rsidRPr="001135D7">
        <w:rPr>
          <w:lang w:val="en-GB" w:eastAsia="ko-KR"/>
        </w:rPr>
        <w:t>08</w:t>
      </w:r>
      <w:r w:rsidRPr="001135D7">
        <w:rPr>
          <w:lang w:val="en-GB"/>
        </w:rPr>
        <w:t>, if running;</w:t>
      </w:r>
    </w:p>
    <w:p w14:paraId="39B0A804" w14:textId="77777777" w:rsidR="009722D5" w:rsidRPr="001135D7" w:rsidRDefault="009722D5" w:rsidP="009722D5">
      <w:pPr>
        <w:pStyle w:val="B1"/>
        <w:rPr>
          <w:lang w:val="en-GB"/>
        </w:rPr>
      </w:pPr>
      <w:r w:rsidRPr="001135D7">
        <w:rPr>
          <w:lang w:val="en-GB"/>
        </w:rPr>
        <w:t>1&gt;</w:t>
      </w:r>
      <w:r w:rsidRPr="001135D7">
        <w:rPr>
          <w:lang w:val="en-GB"/>
        </w:rPr>
        <w:tab/>
        <w:t>perform the actions as specified in 5.3.3.7;</w:t>
      </w:r>
    </w:p>
    <w:p w14:paraId="492A7440" w14:textId="77777777" w:rsidR="009722D5" w:rsidRPr="001135D7" w:rsidRDefault="009722D5" w:rsidP="009722D5">
      <w:pPr>
        <w:pStyle w:val="B1"/>
        <w:rPr>
          <w:lang w:val="en-GB"/>
        </w:rPr>
      </w:pPr>
      <w:r w:rsidRPr="001135D7">
        <w:rPr>
          <w:lang w:val="en-GB"/>
        </w:rPr>
        <w:t>1&gt;</w:t>
      </w:r>
      <w:r w:rsidRPr="001135D7">
        <w:rPr>
          <w:lang w:val="en-GB"/>
        </w:rPr>
        <w:tab/>
        <w:t>stop timer T320, if running;</w:t>
      </w:r>
    </w:p>
    <w:p w14:paraId="7CBA8A12" w14:textId="77777777" w:rsidR="009722D5" w:rsidRPr="001135D7" w:rsidRDefault="009722D5" w:rsidP="009722D5">
      <w:pPr>
        <w:pStyle w:val="B1"/>
        <w:rPr>
          <w:lang w:val="en-GB"/>
        </w:rPr>
      </w:pPr>
      <w:r w:rsidRPr="001135D7">
        <w:rPr>
          <w:lang w:val="en-GB"/>
        </w:rPr>
        <w:t>1&gt;</w:t>
      </w:r>
      <w:r w:rsidRPr="001135D7">
        <w:rPr>
          <w:lang w:val="en-GB"/>
        </w:rPr>
        <w:tab/>
        <w:t>stop timer T350, if running;</w:t>
      </w:r>
    </w:p>
    <w:p w14:paraId="1B4FD80A" w14:textId="77777777" w:rsidR="009722D5" w:rsidRPr="001135D7" w:rsidRDefault="009722D5" w:rsidP="009722D5">
      <w:pPr>
        <w:pStyle w:val="B1"/>
        <w:rPr>
          <w:lang w:val="en-GB" w:eastAsia="zh-TW"/>
        </w:rPr>
      </w:pPr>
      <w:r w:rsidRPr="001135D7">
        <w:rPr>
          <w:lang w:val="en-GB"/>
        </w:rPr>
        <w:t>1&gt;</w:t>
      </w:r>
      <w:r w:rsidRPr="001135D7">
        <w:rPr>
          <w:lang w:val="en-GB"/>
        </w:rPr>
        <w:tab/>
        <w:t>perform the actions as specified in 5.6.12.4</w:t>
      </w:r>
      <w:r w:rsidRPr="001135D7">
        <w:rPr>
          <w:lang w:val="en-GB" w:eastAsia="zh-TW"/>
        </w:rPr>
        <w:t>;</w:t>
      </w:r>
    </w:p>
    <w:p w14:paraId="611FC914" w14:textId="77777777" w:rsidR="009722D5" w:rsidRPr="001135D7" w:rsidRDefault="009722D5" w:rsidP="009722D5">
      <w:pPr>
        <w:pStyle w:val="B1"/>
        <w:rPr>
          <w:lang w:val="en-GB" w:eastAsia="zh-TW"/>
        </w:rPr>
      </w:pPr>
      <w:r w:rsidRPr="001135D7">
        <w:rPr>
          <w:lang w:val="en-GB"/>
        </w:rPr>
        <w:t>1&gt;</w:t>
      </w:r>
      <w:r w:rsidRPr="001135D7">
        <w:rPr>
          <w:lang w:val="en-GB"/>
        </w:rPr>
        <w:tab/>
        <w:t>stop timer T360, if running</w:t>
      </w:r>
      <w:r w:rsidRPr="001135D7">
        <w:rPr>
          <w:lang w:val="en-GB" w:eastAsia="zh-TW"/>
        </w:rPr>
        <w:t>;</w:t>
      </w:r>
    </w:p>
    <w:p w14:paraId="1B71EF1E" w14:textId="77777777" w:rsidR="00940938" w:rsidRPr="001135D7" w:rsidRDefault="009722D5" w:rsidP="00940938">
      <w:pPr>
        <w:pStyle w:val="B1"/>
        <w:rPr>
          <w:lang w:val="en-GB" w:eastAsia="zh-TW"/>
        </w:rPr>
      </w:pPr>
      <w:r w:rsidRPr="001135D7">
        <w:rPr>
          <w:lang w:val="en-GB"/>
        </w:rPr>
        <w:t>1&gt;</w:t>
      </w:r>
      <w:r w:rsidRPr="001135D7">
        <w:rPr>
          <w:lang w:val="en-GB"/>
        </w:rPr>
        <w:tab/>
        <w:t>stop timer T322, if running</w:t>
      </w:r>
      <w:r w:rsidRPr="001135D7">
        <w:rPr>
          <w:lang w:val="en-GB" w:eastAsia="zh-TW"/>
        </w:rPr>
        <w:t>;</w:t>
      </w:r>
    </w:p>
    <w:p w14:paraId="7CEF061F" w14:textId="77777777" w:rsidR="009722D5" w:rsidRPr="001135D7" w:rsidRDefault="00940938" w:rsidP="00940938">
      <w:pPr>
        <w:pStyle w:val="B1"/>
        <w:rPr>
          <w:lang w:val="en-GB"/>
        </w:rPr>
      </w:pPr>
      <w:r w:rsidRPr="001135D7">
        <w:rPr>
          <w:lang w:val="en-GB"/>
        </w:rPr>
        <w:t>1&gt;</w:t>
      </w:r>
      <w:r w:rsidRPr="001135D7">
        <w:rPr>
          <w:lang w:val="en-GB"/>
        </w:rPr>
        <w:tab/>
        <w:t>stop timer T331, if running;</w:t>
      </w:r>
    </w:p>
    <w:p w14:paraId="78CAC440" w14:textId="77777777" w:rsidR="002E2F4B" w:rsidRPr="001135D7" w:rsidRDefault="002E2F4B" w:rsidP="002E2F4B">
      <w:pPr>
        <w:pStyle w:val="B1"/>
        <w:rPr>
          <w:lang w:val="en-GB"/>
        </w:rPr>
      </w:pPr>
      <w:r w:rsidRPr="001135D7">
        <w:rPr>
          <w:lang w:val="en-GB"/>
        </w:rPr>
        <w:t>1&gt;</w:t>
      </w:r>
      <w:r w:rsidRPr="001135D7">
        <w:rPr>
          <w:lang w:val="en-GB"/>
        </w:rPr>
        <w:tab/>
        <w:t xml:space="preserve">if the </w:t>
      </w:r>
      <w:r w:rsidRPr="001135D7">
        <w:rPr>
          <w:i/>
          <w:lang w:val="en-GB"/>
        </w:rPr>
        <w:t>RRCConnectionResume</w:t>
      </w:r>
      <w:r w:rsidRPr="001135D7">
        <w:rPr>
          <w:lang w:val="en-GB"/>
        </w:rPr>
        <w:t xml:space="preserve"> is received in response to an </w:t>
      </w:r>
      <w:r w:rsidRPr="001135D7">
        <w:rPr>
          <w:i/>
          <w:lang w:val="en-GB"/>
        </w:rPr>
        <w:t xml:space="preserve">RRCConnectionResumeRequest </w:t>
      </w:r>
      <w:r w:rsidRPr="001135D7">
        <w:rPr>
          <w:lang w:val="en-GB"/>
        </w:rPr>
        <w:t>for EDT</w:t>
      </w:r>
      <w:r w:rsidR="00F014FB" w:rsidRPr="001135D7">
        <w:rPr>
          <w:lang w:val="en-GB"/>
        </w:rPr>
        <w:t xml:space="preserve"> or an </w:t>
      </w:r>
      <w:r w:rsidR="00F014FB" w:rsidRPr="001135D7">
        <w:rPr>
          <w:i/>
          <w:lang w:val="en-GB"/>
        </w:rPr>
        <w:t xml:space="preserve">RRCConnectionResumeRequest </w:t>
      </w:r>
      <w:r w:rsidR="00F014FB" w:rsidRPr="001135D7">
        <w:rPr>
          <w:lang w:val="en-GB"/>
        </w:rPr>
        <w:t>from RRC_INACTIVE</w:t>
      </w:r>
      <w:r w:rsidRPr="001135D7">
        <w:rPr>
          <w:lang w:val="en-GB"/>
        </w:rPr>
        <w:t>:</w:t>
      </w:r>
    </w:p>
    <w:p w14:paraId="15D7C829" w14:textId="77777777" w:rsidR="002E2F4B" w:rsidRPr="001135D7" w:rsidRDefault="002E2F4B" w:rsidP="002E2F4B">
      <w:pPr>
        <w:pStyle w:val="B2"/>
        <w:rPr>
          <w:lang w:val="en-GB"/>
        </w:rPr>
      </w:pPr>
      <w:r w:rsidRPr="001135D7">
        <w:rPr>
          <w:lang w:val="en-GB"/>
        </w:rPr>
        <w:t>2&gt;</w:t>
      </w:r>
      <w:r w:rsidRPr="001135D7">
        <w:rPr>
          <w:lang w:val="en-GB"/>
        </w:rPr>
        <w:tab/>
        <w:t xml:space="preserve">ignore the </w:t>
      </w:r>
      <w:r w:rsidRPr="001135D7">
        <w:rPr>
          <w:i/>
          <w:iCs/>
          <w:lang w:val="en-GB"/>
        </w:rPr>
        <w:t>nextHopChainingCount</w:t>
      </w:r>
      <w:r w:rsidRPr="001135D7">
        <w:rPr>
          <w:lang w:val="en-GB"/>
        </w:rPr>
        <w:t xml:space="preserve"> value indicated in the </w:t>
      </w:r>
      <w:r w:rsidRPr="001135D7">
        <w:rPr>
          <w:i/>
          <w:lang w:val="en-GB"/>
        </w:rPr>
        <w:t>RRCConnectionResume</w:t>
      </w:r>
      <w:r w:rsidRPr="001135D7">
        <w:rPr>
          <w:iCs/>
          <w:lang w:val="en-GB"/>
        </w:rPr>
        <w:t xml:space="preserve"> message</w:t>
      </w:r>
      <w:r w:rsidRPr="001135D7">
        <w:rPr>
          <w:lang w:val="en-GB"/>
        </w:rPr>
        <w:t>;</w:t>
      </w:r>
    </w:p>
    <w:p w14:paraId="12267895" w14:textId="77777777" w:rsidR="003F14D0" w:rsidRPr="001135D7" w:rsidRDefault="002E2F4B" w:rsidP="002E2F4B">
      <w:pPr>
        <w:pStyle w:val="B1"/>
        <w:rPr>
          <w:lang w:val="en-GB"/>
        </w:rPr>
      </w:pPr>
      <w:r w:rsidRPr="001135D7">
        <w:rPr>
          <w:lang w:val="en-GB"/>
        </w:rPr>
        <w:t>1&gt;</w:t>
      </w:r>
      <w:r w:rsidRPr="001135D7">
        <w:rPr>
          <w:lang w:val="en-GB"/>
        </w:rPr>
        <w:tab/>
        <w:t>else</w:t>
      </w:r>
      <w:r w:rsidR="003F14D0" w:rsidRPr="001135D7">
        <w:rPr>
          <w:lang w:val="en-GB"/>
        </w:rPr>
        <w:t>:</w:t>
      </w:r>
    </w:p>
    <w:p w14:paraId="68EC9BA2" w14:textId="77777777" w:rsidR="002E2F4B" w:rsidRPr="001135D7" w:rsidRDefault="003F14D0" w:rsidP="003F14D0">
      <w:pPr>
        <w:pStyle w:val="B2"/>
        <w:rPr>
          <w:lang w:val="en-GB"/>
        </w:rPr>
      </w:pPr>
      <w:r w:rsidRPr="001135D7">
        <w:rPr>
          <w:lang w:val="en-GB"/>
        </w:rPr>
        <w:t>2&gt;</w:t>
      </w:r>
      <w:r w:rsidRPr="001135D7">
        <w:rPr>
          <w:lang w:val="en-GB"/>
        </w:rPr>
        <w:tab/>
      </w:r>
      <w:r w:rsidR="00F661C7" w:rsidRPr="001135D7">
        <w:rPr>
          <w:lang w:val="en-GB"/>
        </w:rPr>
        <w:t>if resuming an RRC connection from a suspended RRC connection</w:t>
      </w:r>
      <w:r w:rsidR="002E2F4B" w:rsidRPr="001135D7">
        <w:rPr>
          <w:lang w:val="en-GB"/>
        </w:rPr>
        <w:t>:</w:t>
      </w:r>
    </w:p>
    <w:p w14:paraId="581B75D5" w14:textId="77777777" w:rsidR="009722D5" w:rsidRPr="001135D7" w:rsidRDefault="003F14D0" w:rsidP="003F14D0">
      <w:pPr>
        <w:pStyle w:val="B3"/>
        <w:rPr>
          <w:lang w:val="en-GB"/>
        </w:rPr>
      </w:pPr>
      <w:r w:rsidRPr="001135D7">
        <w:rPr>
          <w:lang w:val="en-GB"/>
        </w:rPr>
        <w:t>3</w:t>
      </w:r>
      <w:r w:rsidR="009722D5" w:rsidRPr="001135D7">
        <w:rPr>
          <w:lang w:val="en-GB"/>
        </w:rPr>
        <w:t>&gt;</w:t>
      </w:r>
      <w:r w:rsidR="009722D5" w:rsidRPr="001135D7">
        <w:rPr>
          <w:lang w:val="en-GB"/>
        </w:rPr>
        <w:tab/>
        <w:t>update the K</w:t>
      </w:r>
      <w:r w:rsidR="009722D5" w:rsidRPr="001135D7">
        <w:rPr>
          <w:vertAlign w:val="subscript"/>
          <w:lang w:val="en-GB"/>
        </w:rPr>
        <w:t>eNB</w:t>
      </w:r>
      <w:r w:rsidR="009722D5" w:rsidRPr="001135D7">
        <w:rPr>
          <w:lang w:val="en-GB"/>
        </w:rPr>
        <w:t xml:space="preserve"> key based on the K</w:t>
      </w:r>
      <w:r w:rsidR="009722D5" w:rsidRPr="001135D7">
        <w:rPr>
          <w:vertAlign w:val="subscript"/>
          <w:lang w:val="en-GB"/>
        </w:rPr>
        <w:t>ASME</w:t>
      </w:r>
      <w:r w:rsidR="009722D5" w:rsidRPr="001135D7">
        <w:rPr>
          <w:lang w:val="en-GB"/>
        </w:rPr>
        <w:t xml:space="preserve"> key to which the current K</w:t>
      </w:r>
      <w:r w:rsidR="009722D5" w:rsidRPr="001135D7">
        <w:rPr>
          <w:vertAlign w:val="subscript"/>
          <w:lang w:val="en-GB"/>
        </w:rPr>
        <w:t>eNB</w:t>
      </w:r>
      <w:r w:rsidR="009722D5" w:rsidRPr="001135D7">
        <w:rPr>
          <w:lang w:val="en-GB"/>
        </w:rPr>
        <w:t xml:space="preserve"> is associated, using the </w:t>
      </w:r>
      <w:r w:rsidR="009722D5" w:rsidRPr="001135D7">
        <w:rPr>
          <w:i/>
          <w:lang w:val="en-GB"/>
        </w:rPr>
        <w:t>nextHopChainingCount</w:t>
      </w:r>
      <w:r w:rsidR="009722D5" w:rsidRPr="001135D7">
        <w:rPr>
          <w:lang w:val="en-GB"/>
        </w:rPr>
        <w:t xml:space="preserve"> value indicated in the </w:t>
      </w:r>
      <w:r w:rsidR="009722D5" w:rsidRPr="001135D7">
        <w:rPr>
          <w:i/>
          <w:lang w:val="en-GB"/>
        </w:rPr>
        <w:t>RRCConnectionResume</w:t>
      </w:r>
      <w:r w:rsidR="009722D5" w:rsidRPr="001135D7">
        <w:rPr>
          <w:iCs/>
          <w:lang w:val="en-GB"/>
        </w:rPr>
        <w:t xml:space="preserve"> message</w:t>
      </w:r>
      <w:r w:rsidR="009722D5" w:rsidRPr="001135D7">
        <w:rPr>
          <w:lang w:val="en-GB"/>
        </w:rPr>
        <w:t>, as specified in TS 33.401 [32];</w:t>
      </w:r>
    </w:p>
    <w:p w14:paraId="3084605F" w14:textId="77777777" w:rsidR="009722D5" w:rsidRPr="001135D7" w:rsidRDefault="003F14D0" w:rsidP="003F14D0">
      <w:pPr>
        <w:pStyle w:val="B3"/>
        <w:rPr>
          <w:lang w:val="en-GB"/>
        </w:rPr>
      </w:pPr>
      <w:r w:rsidRPr="001135D7">
        <w:rPr>
          <w:lang w:val="en-GB"/>
        </w:rPr>
        <w:t>3</w:t>
      </w:r>
      <w:r w:rsidR="009722D5" w:rsidRPr="001135D7">
        <w:rPr>
          <w:lang w:val="en-GB"/>
        </w:rPr>
        <w:t>&gt;</w:t>
      </w:r>
      <w:r w:rsidR="009722D5" w:rsidRPr="001135D7">
        <w:rPr>
          <w:lang w:val="en-GB"/>
        </w:rPr>
        <w:tab/>
        <w:t xml:space="preserve">store the </w:t>
      </w:r>
      <w:r w:rsidR="009722D5" w:rsidRPr="001135D7">
        <w:rPr>
          <w:i/>
          <w:iCs/>
          <w:lang w:val="en-GB"/>
        </w:rPr>
        <w:t>nextHopChainingCount</w:t>
      </w:r>
      <w:r w:rsidR="009722D5" w:rsidRPr="001135D7">
        <w:rPr>
          <w:lang w:val="en-GB"/>
        </w:rPr>
        <w:t xml:space="preserve"> value;</w:t>
      </w:r>
    </w:p>
    <w:p w14:paraId="6171D6E1" w14:textId="77777777" w:rsidR="009722D5" w:rsidRPr="001135D7" w:rsidRDefault="003F14D0" w:rsidP="003F14D0">
      <w:pPr>
        <w:pStyle w:val="B3"/>
        <w:rPr>
          <w:lang w:val="en-GB"/>
        </w:rPr>
      </w:pPr>
      <w:r w:rsidRPr="001135D7">
        <w:rPr>
          <w:lang w:val="en-GB"/>
        </w:rPr>
        <w:t>3</w:t>
      </w:r>
      <w:r w:rsidR="009722D5" w:rsidRPr="001135D7">
        <w:rPr>
          <w:lang w:val="en-GB"/>
        </w:rPr>
        <w:t>&gt;</w:t>
      </w:r>
      <w:r w:rsidR="009722D5" w:rsidRPr="001135D7">
        <w:rPr>
          <w:lang w:val="en-GB"/>
        </w:rPr>
        <w:tab/>
        <w:t>derive the K</w:t>
      </w:r>
      <w:r w:rsidR="009722D5" w:rsidRPr="001135D7">
        <w:rPr>
          <w:vertAlign w:val="subscript"/>
          <w:lang w:val="en-GB"/>
        </w:rPr>
        <w:t>RRCint</w:t>
      </w:r>
      <w:r w:rsidR="009722D5" w:rsidRPr="001135D7">
        <w:rPr>
          <w:lang w:val="en-GB"/>
        </w:rPr>
        <w:t xml:space="preserve"> key associated with the previously configured integrity algorithm, as specified in TS 33.401 [32];</w:t>
      </w:r>
    </w:p>
    <w:p w14:paraId="674D62AF" w14:textId="77777777" w:rsidR="009722D5" w:rsidRPr="001135D7" w:rsidRDefault="003F14D0" w:rsidP="003F14D0">
      <w:pPr>
        <w:pStyle w:val="B3"/>
        <w:rPr>
          <w:lang w:val="en-GB"/>
        </w:rPr>
      </w:pPr>
      <w:r w:rsidRPr="001135D7">
        <w:rPr>
          <w:lang w:val="en-GB"/>
        </w:rPr>
        <w:t>3</w:t>
      </w:r>
      <w:r w:rsidR="009722D5" w:rsidRPr="001135D7">
        <w:rPr>
          <w:lang w:val="en-GB"/>
        </w:rPr>
        <w:t>&gt;</w:t>
      </w:r>
      <w:r w:rsidR="009722D5" w:rsidRPr="001135D7">
        <w:rPr>
          <w:lang w:val="en-GB"/>
        </w:rPr>
        <w:tab/>
        <w:t xml:space="preserve">request lower layers to verify the integrity protection of the </w:t>
      </w:r>
      <w:r w:rsidR="009722D5" w:rsidRPr="001135D7">
        <w:rPr>
          <w:i/>
          <w:iCs/>
          <w:lang w:val="en-GB"/>
        </w:rPr>
        <w:t>RRCConnectionResume</w:t>
      </w:r>
      <w:r w:rsidR="009722D5" w:rsidRPr="001135D7">
        <w:rPr>
          <w:lang w:val="en-GB"/>
        </w:rPr>
        <w:t xml:space="preserve"> message, using the previously configured algorithm and the K</w:t>
      </w:r>
      <w:r w:rsidR="009722D5" w:rsidRPr="001135D7">
        <w:rPr>
          <w:vertAlign w:val="subscript"/>
          <w:lang w:val="en-GB"/>
        </w:rPr>
        <w:t>RRCint</w:t>
      </w:r>
      <w:r w:rsidR="009722D5" w:rsidRPr="001135D7">
        <w:rPr>
          <w:lang w:val="en-GB"/>
        </w:rPr>
        <w:t xml:space="preserve"> key;</w:t>
      </w:r>
    </w:p>
    <w:p w14:paraId="1ECFB176" w14:textId="77777777" w:rsidR="009722D5" w:rsidRPr="001135D7" w:rsidRDefault="009C7018" w:rsidP="00CE6B8B">
      <w:pPr>
        <w:pStyle w:val="B3"/>
        <w:rPr>
          <w:lang w:val="en-GB"/>
        </w:rPr>
      </w:pPr>
      <w:r w:rsidRPr="001135D7">
        <w:rPr>
          <w:lang w:val="en-GB"/>
        </w:rPr>
        <w:t>3</w:t>
      </w:r>
      <w:r w:rsidR="009722D5" w:rsidRPr="001135D7">
        <w:rPr>
          <w:lang w:val="en-GB"/>
        </w:rPr>
        <w:t>&gt;</w:t>
      </w:r>
      <w:r w:rsidR="009722D5" w:rsidRPr="001135D7">
        <w:rPr>
          <w:lang w:val="en-GB"/>
        </w:rPr>
        <w:tab/>
        <w:t xml:space="preserve">if the integrity protection check of the </w:t>
      </w:r>
      <w:r w:rsidR="009722D5" w:rsidRPr="001135D7">
        <w:rPr>
          <w:i/>
          <w:iCs/>
          <w:lang w:val="en-GB"/>
        </w:rPr>
        <w:t>RRCConnectionResume</w:t>
      </w:r>
      <w:r w:rsidR="009722D5" w:rsidRPr="001135D7">
        <w:rPr>
          <w:lang w:val="en-GB"/>
        </w:rPr>
        <w:t xml:space="preserve"> message fails:</w:t>
      </w:r>
    </w:p>
    <w:p w14:paraId="20D7C633" w14:textId="77777777" w:rsidR="009722D5" w:rsidRPr="001135D7" w:rsidRDefault="009C7018" w:rsidP="00CE6B8B">
      <w:pPr>
        <w:pStyle w:val="B4"/>
        <w:rPr>
          <w:lang w:val="en-GB"/>
        </w:rPr>
      </w:pPr>
      <w:r w:rsidRPr="001135D7">
        <w:rPr>
          <w:lang w:val="en-GB"/>
        </w:rPr>
        <w:t>4</w:t>
      </w:r>
      <w:r w:rsidR="009722D5" w:rsidRPr="001135D7">
        <w:rPr>
          <w:lang w:val="en-GB"/>
        </w:rPr>
        <w:t>&gt;</w:t>
      </w:r>
      <w:r w:rsidR="009722D5" w:rsidRPr="001135D7">
        <w:rPr>
          <w:lang w:val="en-GB"/>
        </w:rPr>
        <w:tab/>
        <w:t>perform the actions upon leaving RRC_CONNECTED as specified in 5.3.12, with release cause 'other', upon which the procedure ends;</w:t>
      </w:r>
    </w:p>
    <w:p w14:paraId="10DB4D33" w14:textId="77777777" w:rsidR="009722D5" w:rsidRPr="001135D7" w:rsidRDefault="003F14D0" w:rsidP="003F14D0">
      <w:pPr>
        <w:pStyle w:val="B3"/>
        <w:rPr>
          <w:lang w:val="en-GB"/>
        </w:rPr>
      </w:pPr>
      <w:r w:rsidRPr="001135D7">
        <w:rPr>
          <w:lang w:val="en-GB"/>
        </w:rPr>
        <w:t>3</w:t>
      </w:r>
      <w:r w:rsidR="009722D5" w:rsidRPr="001135D7">
        <w:rPr>
          <w:lang w:val="en-GB"/>
        </w:rPr>
        <w:t>&gt;</w:t>
      </w:r>
      <w:r w:rsidR="009722D5" w:rsidRPr="001135D7">
        <w:rPr>
          <w:lang w:val="en-GB"/>
        </w:rPr>
        <w:tab/>
        <w:t>derive the K</w:t>
      </w:r>
      <w:r w:rsidR="009722D5" w:rsidRPr="001135D7">
        <w:rPr>
          <w:vertAlign w:val="subscript"/>
          <w:lang w:val="en-GB"/>
        </w:rPr>
        <w:t>RRCenc</w:t>
      </w:r>
      <w:r w:rsidR="009722D5" w:rsidRPr="001135D7">
        <w:rPr>
          <w:lang w:val="en-GB"/>
        </w:rPr>
        <w:t xml:space="preserve"> key </w:t>
      </w:r>
      <w:r w:rsidR="009722D5" w:rsidRPr="001135D7">
        <w:rPr>
          <w:lang w:val="en-GB" w:eastAsia="zh-CN"/>
        </w:rPr>
        <w:t xml:space="preserve">and the </w:t>
      </w:r>
      <w:r w:rsidR="009722D5" w:rsidRPr="001135D7">
        <w:rPr>
          <w:lang w:val="en-GB"/>
        </w:rPr>
        <w:t>K</w:t>
      </w:r>
      <w:r w:rsidR="009722D5" w:rsidRPr="001135D7">
        <w:rPr>
          <w:vertAlign w:val="subscript"/>
          <w:lang w:val="en-GB"/>
        </w:rPr>
        <w:t>UPenc</w:t>
      </w:r>
      <w:r w:rsidR="009722D5" w:rsidRPr="001135D7">
        <w:rPr>
          <w:lang w:val="en-GB" w:eastAsia="zh-CN"/>
        </w:rPr>
        <w:t xml:space="preserve"> key</w:t>
      </w:r>
      <w:r w:rsidR="009722D5" w:rsidRPr="001135D7">
        <w:rPr>
          <w:lang w:val="en-GB"/>
        </w:rPr>
        <w:t xml:space="preserve"> associated with the previously configured ciphering algorithm, as specified in TS 33.401 [32];</w:t>
      </w:r>
    </w:p>
    <w:p w14:paraId="482D599F" w14:textId="77777777" w:rsidR="009722D5" w:rsidRPr="001135D7" w:rsidRDefault="003F14D0" w:rsidP="003F14D0">
      <w:pPr>
        <w:pStyle w:val="B3"/>
        <w:rPr>
          <w:lang w:val="en-GB"/>
        </w:rPr>
      </w:pPr>
      <w:r w:rsidRPr="001135D7">
        <w:rPr>
          <w:lang w:val="en-GB"/>
        </w:rPr>
        <w:t>3</w:t>
      </w:r>
      <w:r w:rsidR="009722D5" w:rsidRPr="001135D7">
        <w:rPr>
          <w:lang w:val="en-GB"/>
        </w:rPr>
        <w:t>&gt;</w:t>
      </w:r>
      <w:r w:rsidR="009722D5" w:rsidRPr="001135D7">
        <w:rPr>
          <w:lang w:val="en-GB"/>
        </w:rPr>
        <w:tab/>
        <w:t>configure lower layers to resume integrity protection using the previously configured algorithm and the K</w:t>
      </w:r>
      <w:r w:rsidR="009722D5" w:rsidRPr="001135D7">
        <w:rPr>
          <w:vertAlign w:val="subscript"/>
          <w:lang w:val="en-GB"/>
        </w:rPr>
        <w:t>RRCint</w:t>
      </w:r>
      <w:r w:rsidR="009722D5" w:rsidRPr="001135D7">
        <w:rPr>
          <w:lang w:val="en-GB"/>
        </w:rPr>
        <w:t xml:space="preserve"> key immediately, i.e., integrity protection shall be applied to all subsequent messages received and sent by the UE;</w:t>
      </w:r>
    </w:p>
    <w:p w14:paraId="0ED3F62A" w14:textId="77777777" w:rsidR="009722D5" w:rsidRPr="001135D7" w:rsidRDefault="003F14D0" w:rsidP="003F14D0">
      <w:pPr>
        <w:pStyle w:val="B3"/>
        <w:rPr>
          <w:lang w:val="en-GB"/>
        </w:rPr>
      </w:pPr>
      <w:r w:rsidRPr="001135D7">
        <w:rPr>
          <w:lang w:val="en-GB"/>
        </w:rPr>
        <w:t>3</w:t>
      </w:r>
      <w:r w:rsidR="009722D5" w:rsidRPr="001135D7">
        <w:rPr>
          <w:lang w:val="en-GB"/>
        </w:rPr>
        <w:t>&gt;</w:t>
      </w:r>
      <w:r w:rsidR="009722D5" w:rsidRPr="001135D7">
        <w:rPr>
          <w:lang w:val="en-GB"/>
        </w:rPr>
        <w:tab/>
        <w:t>configure lower layers to resume ciphering and to apply the ciphering algorithm</w:t>
      </w:r>
      <w:r w:rsidR="009722D5" w:rsidRPr="001135D7">
        <w:rPr>
          <w:lang w:val="en-GB" w:eastAsia="zh-CN"/>
        </w:rPr>
        <w:t xml:space="preserve">, the </w:t>
      </w:r>
      <w:r w:rsidR="009722D5" w:rsidRPr="001135D7">
        <w:rPr>
          <w:lang w:val="en-GB"/>
        </w:rPr>
        <w:t>K</w:t>
      </w:r>
      <w:r w:rsidR="009722D5" w:rsidRPr="001135D7">
        <w:rPr>
          <w:vertAlign w:val="subscript"/>
          <w:lang w:val="en-GB"/>
        </w:rPr>
        <w:t>RRCenc</w:t>
      </w:r>
      <w:r w:rsidR="009722D5" w:rsidRPr="001135D7">
        <w:rPr>
          <w:lang w:val="en-GB"/>
        </w:rPr>
        <w:t xml:space="preserve"> key</w:t>
      </w:r>
      <w:r w:rsidR="009722D5" w:rsidRPr="001135D7">
        <w:rPr>
          <w:lang w:val="en-GB" w:eastAsia="zh-CN"/>
        </w:rPr>
        <w:t xml:space="preserve"> and the </w:t>
      </w:r>
      <w:r w:rsidR="009722D5" w:rsidRPr="001135D7">
        <w:rPr>
          <w:lang w:val="en-GB"/>
        </w:rPr>
        <w:t>K</w:t>
      </w:r>
      <w:r w:rsidR="009722D5" w:rsidRPr="001135D7">
        <w:rPr>
          <w:vertAlign w:val="subscript"/>
          <w:lang w:val="en-GB"/>
        </w:rPr>
        <w:t>UPenc</w:t>
      </w:r>
      <w:r w:rsidR="009722D5" w:rsidRPr="001135D7">
        <w:rPr>
          <w:lang w:val="en-GB" w:eastAsia="zh-CN"/>
        </w:rPr>
        <w:t xml:space="preserve"> key</w:t>
      </w:r>
      <w:r w:rsidR="009722D5" w:rsidRPr="001135D7">
        <w:rPr>
          <w:lang w:val="en-GB"/>
        </w:rPr>
        <w:t>, i.e. the ciphering configuration shall be applied to all subsequent messages received and sent by the UE;</w:t>
      </w:r>
    </w:p>
    <w:p w14:paraId="74977515" w14:textId="77777777" w:rsidR="009722D5" w:rsidRPr="001135D7" w:rsidRDefault="009722D5" w:rsidP="009722D5">
      <w:pPr>
        <w:pStyle w:val="B1"/>
        <w:rPr>
          <w:lang w:val="en-GB"/>
        </w:rPr>
      </w:pPr>
      <w:r w:rsidRPr="001135D7">
        <w:rPr>
          <w:lang w:val="en-GB"/>
        </w:rPr>
        <w:t>1&gt;</w:t>
      </w:r>
      <w:r w:rsidRPr="001135D7">
        <w:rPr>
          <w:lang w:val="en-GB"/>
        </w:rPr>
        <w:tab/>
        <w:t>enter RRC_CONNECTED;</w:t>
      </w:r>
    </w:p>
    <w:p w14:paraId="71739FEF" w14:textId="77777777" w:rsidR="009722D5" w:rsidRPr="001135D7" w:rsidRDefault="009722D5" w:rsidP="009722D5">
      <w:pPr>
        <w:pStyle w:val="B1"/>
        <w:rPr>
          <w:lang w:val="en-GB"/>
        </w:rPr>
      </w:pPr>
      <w:r w:rsidRPr="001135D7">
        <w:rPr>
          <w:lang w:val="en-GB"/>
        </w:rPr>
        <w:lastRenderedPageBreak/>
        <w:t>1&gt;</w:t>
      </w:r>
      <w:r w:rsidRPr="001135D7">
        <w:rPr>
          <w:lang w:val="en-GB"/>
        </w:rPr>
        <w:tab/>
        <w:t>indicate to upper layers that the suspended RRC connection has been resumed;</w:t>
      </w:r>
    </w:p>
    <w:p w14:paraId="7BCB9705" w14:textId="77777777" w:rsidR="009722D5" w:rsidRPr="001135D7" w:rsidRDefault="009722D5" w:rsidP="009722D5">
      <w:pPr>
        <w:pStyle w:val="B1"/>
        <w:rPr>
          <w:lang w:val="en-GB"/>
        </w:rPr>
      </w:pPr>
      <w:r w:rsidRPr="001135D7">
        <w:rPr>
          <w:lang w:val="en-GB"/>
        </w:rPr>
        <w:t>1&gt;</w:t>
      </w:r>
      <w:r w:rsidRPr="001135D7">
        <w:rPr>
          <w:lang w:val="en-GB"/>
        </w:rPr>
        <w:tab/>
        <w:t>stop the cell re-selection procedure;</w:t>
      </w:r>
    </w:p>
    <w:p w14:paraId="4C6D9D1E" w14:textId="77777777" w:rsidR="009722D5" w:rsidRPr="001135D7" w:rsidRDefault="009722D5" w:rsidP="009722D5">
      <w:pPr>
        <w:pStyle w:val="B1"/>
        <w:rPr>
          <w:lang w:val="en-GB"/>
        </w:rPr>
      </w:pPr>
      <w:r w:rsidRPr="001135D7">
        <w:rPr>
          <w:lang w:val="en-GB"/>
        </w:rPr>
        <w:t>1&gt;</w:t>
      </w:r>
      <w:r w:rsidRPr="001135D7">
        <w:rPr>
          <w:lang w:val="en-GB"/>
        </w:rPr>
        <w:tab/>
        <w:t>consider the current cell to be the PCell;</w:t>
      </w:r>
    </w:p>
    <w:p w14:paraId="24315CF2" w14:textId="77777777" w:rsidR="009722D5" w:rsidRPr="001135D7" w:rsidRDefault="009722D5" w:rsidP="009722D5">
      <w:pPr>
        <w:pStyle w:val="B1"/>
        <w:rPr>
          <w:lang w:val="en-GB"/>
        </w:rPr>
      </w:pPr>
      <w:r w:rsidRPr="001135D7">
        <w:rPr>
          <w:lang w:val="en-GB"/>
        </w:rPr>
        <w:t>1&gt;</w:t>
      </w:r>
      <w:r w:rsidRPr="001135D7">
        <w:rPr>
          <w:lang w:val="en-GB"/>
        </w:rPr>
        <w:tab/>
        <w:t xml:space="preserve">set the content of </w:t>
      </w:r>
      <w:r w:rsidRPr="001135D7">
        <w:rPr>
          <w:i/>
          <w:lang w:val="en-GB"/>
        </w:rPr>
        <w:t>RRCConnectionResumeComplete</w:t>
      </w:r>
      <w:r w:rsidRPr="001135D7">
        <w:rPr>
          <w:lang w:val="en-GB"/>
        </w:rPr>
        <w:t xml:space="preserve"> message as follows:</w:t>
      </w:r>
    </w:p>
    <w:p w14:paraId="14C7699D" w14:textId="77777777" w:rsidR="009722D5" w:rsidRPr="001135D7" w:rsidRDefault="009722D5" w:rsidP="009722D5">
      <w:pPr>
        <w:pStyle w:val="B2"/>
        <w:rPr>
          <w:lang w:val="en-GB"/>
        </w:rPr>
      </w:pPr>
      <w:r w:rsidRPr="001135D7">
        <w:rPr>
          <w:lang w:val="en-GB"/>
        </w:rPr>
        <w:t>2&gt;</w:t>
      </w:r>
      <w:r w:rsidRPr="001135D7">
        <w:rPr>
          <w:lang w:val="en-GB"/>
        </w:rPr>
        <w:tab/>
        <w:t xml:space="preserve">set the </w:t>
      </w:r>
      <w:r w:rsidRPr="001135D7">
        <w:rPr>
          <w:i/>
          <w:lang w:val="en-GB"/>
        </w:rPr>
        <w:t>selectedPLMN-Identity</w:t>
      </w:r>
      <w:r w:rsidRPr="001135D7">
        <w:rPr>
          <w:lang w:val="en-GB"/>
        </w:rPr>
        <w:t xml:space="preserve"> to the PLMN selected by upper layers (see TS 23.122 [11], TS 24.301 [35]</w:t>
      </w:r>
      <w:r w:rsidR="00D07638" w:rsidRPr="001135D7">
        <w:rPr>
          <w:lang w:val="en-GB"/>
        </w:rPr>
        <w:t xml:space="preserve"> for E-UTRA/EPC and TS 24.501 [95] for E-UTRA/5GC</w:t>
      </w:r>
      <w:r w:rsidRPr="001135D7">
        <w:rPr>
          <w:lang w:val="en-GB"/>
        </w:rPr>
        <w:t xml:space="preserve">) from the PLMN(s) included in the </w:t>
      </w:r>
      <w:r w:rsidRPr="001135D7">
        <w:rPr>
          <w:i/>
          <w:lang w:val="en-GB"/>
        </w:rPr>
        <w:t>plmn-IdentityList</w:t>
      </w:r>
      <w:r w:rsidRPr="001135D7">
        <w:rPr>
          <w:lang w:val="en-GB"/>
        </w:rPr>
        <w:t xml:space="preserve"> in </w:t>
      </w:r>
      <w:r w:rsidRPr="001135D7">
        <w:rPr>
          <w:i/>
          <w:lang w:val="en-GB"/>
        </w:rPr>
        <w:t>SystemInformationBlockType1</w:t>
      </w:r>
      <w:r w:rsidRPr="001135D7">
        <w:rPr>
          <w:lang w:val="en-GB"/>
        </w:rPr>
        <w:t>;</w:t>
      </w:r>
    </w:p>
    <w:p w14:paraId="412B5A44" w14:textId="77777777" w:rsidR="009722D5" w:rsidRPr="001135D7" w:rsidRDefault="009722D5" w:rsidP="009722D5">
      <w:pPr>
        <w:pStyle w:val="B2"/>
        <w:rPr>
          <w:lang w:val="en-GB"/>
        </w:rPr>
      </w:pPr>
      <w:r w:rsidRPr="001135D7">
        <w:rPr>
          <w:lang w:val="en-GB"/>
        </w:rPr>
        <w:t>2&gt;</w:t>
      </w:r>
      <w:r w:rsidRPr="001135D7">
        <w:rPr>
          <w:lang w:val="en-GB"/>
        </w:rPr>
        <w:tab/>
        <w:t xml:space="preserve">set the </w:t>
      </w:r>
      <w:r w:rsidRPr="001135D7">
        <w:rPr>
          <w:i/>
          <w:lang w:val="en-GB"/>
        </w:rPr>
        <w:t>dedicatedInfoNAS</w:t>
      </w:r>
      <w:r w:rsidRPr="001135D7">
        <w:rPr>
          <w:lang w:val="en-GB"/>
        </w:rPr>
        <w:t xml:space="preserve"> to include the information received from upper layers;</w:t>
      </w:r>
    </w:p>
    <w:p w14:paraId="3732BF51" w14:textId="77777777" w:rsidR="009722D5" w:rsidRPr="001135D7" w:rsidRDefault="009722D5" w:rsidP="009722D5">
      <w:pPr>
        <w:pStyle w:val="B2"/>
        <w:rPr>
          <w:lang w:val="en-GB"/>
        </w:rPr>
      </w:pPr>
      <w:r w:rsidRPr="001135D7">
        <w:rPr>
          <w:lang w:val="en-GB"/>
        </w:rPr>
        <w:t>2&gt;</w:t>
      </w:r>
      <w:r w:rsidRPr="001135D7">
        <w:rPr>
          <w:lang w:val="en-GB"/>
        </w:rPr>
        <w:tab/>
        <w:t>except for NB-IoT:</w:t>
      </w:r>
    </w:p>
    <w:p w14:paraId="30E24D62" w14:textId="77777777" w:rsidR="00F661C7" w:rsidRPr="001135D7" w:rsidRDefault="00F661C7" w:rsidP="009722D5">
      <w:pPr>
        <w:pStyle w:val="B3"/>
        <w:rPr>
          <w:lang w:val="en-GB"/>
        </w:rPr>
      </w:pPr>
      <w:r w:rsidRPr="001135D7">
        <w:rPr>
          <w:lang w:val="en-GB"/>
        </w:rPr>
        <w:t>3&gt;</w:t>
      </w:r>
      <w:r w:rsidRPr="001135D7">
        <w:rPr>
          <w:lang w:val="en-GB"/>
        </w:rPr>
        <w:tab/>
        <w:t>if resuming an RRC connection from a suspended RRC connection:</w:t>
      </w:r>
    </w:p>
    <w:p w14:paraId="74BF82F6" w14:textId="77777777" w:rsidR="009722D5" w:rsidRPr="001135D7" w:rsidRDefault="00F661C7" w:rsidP="004A5246">
      <w:pPr>
        <w:pStyle w:val="B4"/>
        <w:rPr>
          <w:lang w:val="en-GB"/>
        </w:rPr>
      </w:pPr>
      <w:r w:rsidRPr="001135D7">
        <w:rPr>
          <w:lang w:val="en-GB"/>
        </w:rPr>
        <w:t>4</w:t>
      </w:r>
      <w:r w:rsidR="009722D5" w:rsidRPr="001135D7">
        <w:rPr>
          <w:lang w:val="en-GB"/>
        </w:rPr>
        <w:t>&gt;</w:t>
      </w:r>
      <w:r w:rsidR="009722D5" w:rsidRPr="001135D7">
        <w:rPr>
          <w:lang w:val="en-GB"/>
        </w:rPr>
        <w:tab/>
        <w:t xml:space="preserve">if the UE has radio link failure or handover failure information available in </w:t>
      </w:r>
      <w:r w:rsidR="009722D5" w:rsidRPr="001135D7">
        <w:rPr>
          <w:i/>
          <w:lang w:val="en-GB"/>
        </w:rPr>
        <w:t>VarRLF-Report</w:t>
      </w:r>
      <w:r w:rsidR="009722D5" w:rsidRPr="001135D7">
        <w:rPr>
          <w:lang w:val="en-GB"/>
        </w:rPr>
        <w:t xml:space="preserve"> and if the RPLMN is included in</w:t>
      </w:r>
      <w:r w:rsidR="009722D5" w:rsidRPr="001135D7">
        <w:rPr>
          <w:i/>
          <w:lang w:val="en-GB"/>
        </w:rPr>
        <w:t xml:space="preserve"> plmn-IdentityList</w:t>
      </w:r>
      <w:r w:rsidR="009722D5" w:rsidRPr="001135D7">
        <w:rPr>
          <w:lang w:val="en-GB"/>
        </w:rPr>
        <w:t xml:space="preserve"> stored in </w:t>
      </w:r>
      <w:r w:rsidR="009722D5" w:rsidRPr="001135D7">
        <w:rPr>
          <w:i/>
          <w:lang w:val="en-GB"/>
        </w:rPr>
        <w:t>VarRLF-Report</w:t>
      </w:r>
      <w:r w:rsidR="009722D5" w:rsidRPr="001135D7">
        <w:rPr>
          <w:lang w:val="en-GB"/>
        </w:rPr>
        <w:t>:</w:t>
      </w:r>
    </w:p>
    <w:p w14:paraId="721019D1" w14:textId="77777777" w:rsidR="009722D5" w:rsidRPr="001135D7" w:rsidRDefault="00F661C7" w:rsidP="004A5246">
      <w:pPr>
        <w:pStyle w:val="B5"/>
        <w:rPr>
          <w:lang w:val="en-GB"/>
        </w:rPr>
      </w:pPr>
      <w:r w:rsidRPr="001135D7">
        <w:rPr>
          <w:lang w:val="en-GB"/>
        </w:rPr>
        <w:t>5</w:t>
      </w:r>
      <w:r w:rsidR="009722D5" w:rsidRPr="001135D7">
        <w:rPr>
          <w:lang w:val="en-GB"/>
        </w:rPr>
        <w:t>&gt;</w:t>
      </w:r>
      <w:r w:rsidR="009722D5" w:rsidRPr="001135D7">
        <w:rPr>
          <w:lang w:val="en-GB"/>
        </w:rPr>
        <w:tab/>
        <w:t xml:space="preserve">include </w:t>
      </w:r>
      <w:r w:rsidR="009722D5" w:rsidRPr="001135D7">
        <w:rPr>
          <w:i/>
          <w:iCs/>
          <w:lang w:val="en-GB"/>
        </w:rPr>
        <w:t>rlf-InfoAvailable</w:t>
      </w:r>
      <w:r w:rsidR="009722D5" w:rsidRPr="001135D7">
        <w:rPr>
          <w:lang w:val="en-GB"/>
        </w:rPr>
        <w:t>;</w:t>
      </w:r>
    </w:p>
    <w:p w14:paraId="6EBB49E7" w14:textId="77777777" w:rsidR="009722D5" w:rsidRPr="001135D7" w:rsidRDefault="00F661C7" w:rsidP="004A5246">
      <w:pPr>
        <w:pStyle w:val="B4"/>
        <w:rPr>
          <w:lang w:val="en-GB"/>
        </w:rPr>
      </w:pPr>
      <w:r w:rsidRPr="001135D7">
        <w:rPr>
          <w:lang w:val="en-GB"/>
        </w:rPr>
        <w:t>4</w:t>
      </w:r>
      <w:r w:rsidR="009722D5" w:rsidRPr="001135D7">
        <w:rPr>
          <w:lang w:val="en-GB"/>
        </w:rPr>
        <w:t>&gt;</w:t>
      </w:r>
      <w:r w:rsidR="009722D5" w:rsidRPr="001135D7">
        <w:rPr>
          <w:lang w:val="en-GB"/>
        </w:rPr>
        <w:tab/>
        <w:t>if the UE has MBSFN logged measurements available for E-UTRA and if the RPLMN is included in</w:t>
      </w:r>
      <w:r w:rsidR="009722D5" w:rsidRPr="001135D7">
        <w:rPr>
          <w:i/>
          <w:lang w:val="en-GB"/>
        </w:rPr>
        <w:t xml:space="preserve"> plmn-IdentityList </w:t>
      </w:r>
      <w:r w:rsidR="009722D5" w:rsidRPr="001135D7">
        <w:rPr>
          <w:lang w:val="en-GB"/>
        </w:rPr>
        <w:t xml:space="preserve">stored in </w:t>
      </w:r>
      <w:r w:rsidR="009722D5" w:rsidRPr="001135D7">
        <w:rPr>
          <w:i/>
          <w:lang w:val="en-GB"/>
        </w:rPr>
        <w:t>VarLogMeasReport</w:t>
      </w:r>
      <w:r w:rsidR="009722D5" w:rsidRPr="001135D7">
        <w:rPr>
          <w:lang w:val="en-GB"/>
        </w:rPr>
        <w:t>:</w:t>
      </w:r>
    </w:p>
    <w:p w14:paraId="220F212D" w14:textId="77777777" w:rsidR="009722D5" w:rsidRPr="001135D7" w:rsidRDefault="00F661C7" w:rsidP="004A5246">
      <w:pPr>
        <w:pStyle w:val="B5"/>
        <w:rPr>
          <w:lang w:val="en-GB"/>
        </w:rPr>
      </w:pPr>
      <w:r w:rsidRPr="001135D7">
        <w:rPr>
          <w:lang w:val="en-GB"/>
        </w:rPr>
        <w:t>5</w:t>
      </w:r>
      <w:r w:rsidR="009722D5" w:rsidRPr="001135D7">
        <w:rPr>
          <w:lang w:val="en-GB"/>
        </w:rPr>
        <w:t>&gt;</w:t>
      </w:r>
      <w:r w:rsidR="009722D5" w:rsidRPr="001135D7">
        <w:rPr>
          <w:lang w:val="en-GB"/>
        </w:rPr>
        <w:tab/>
        <w:t xml:space="preserve">include </w:t>
      </w:r>
      <w:r w:rsidR="009722D5" w:rsidRPr="001135D7">
        <w:rPr>
          <w:i/>
          <w:iCs/>
          <w:lang w:val="en-GB"/>
        </w:rPr>
        <w:t>logMeasAvailableMBSFN</w:t>
      </w:r>
      <w:r w:rsidR="009722D5" w:rsidRPr="001135D7">
        <w:rPr>
          <w:lang w:val="en-GB"/>
        </w:rPr>
        <w:t>;</w:t>
      </w:r>
    </w:p>
    <w:p w14:paraId="3978715F" w14:textId="77777777" w:rsidR="009722D5" w:rsidRPr="001135D7" w:rsidRDefault="00F661C7" w:rsidP="004A5246">
      <w:pPr>
        <w:pStyle w:val="B4"/>
        <w:rPr>
          <w:lang w:val="en-GB"/>
        </w:rPr>
      </w:pPr>
      <w:r w:rsidRPr="001135D7">
        <w:rPr>
          <w:lang w:val="en-GB"/>
        </w:rPr>
        <w:t>4</w:t>
      </w:r>
      <w:r w:rsidR="009722D5" w:rsidRPr="001135D7">
        <w:rPr>
          <w:lang w:val="en-GB"/>
        </w:rPr>
        <w:t>&gt;</w:t>
      </w:r>
      <w:r w:rsidR="009722D5" w:rsidRPr="001135D7">
        <w:rPr>
          <w:lang w:val="en-GB"/>
        </w:rPr>
        <w:tab/>
        <w:t>else if the UE has logged measurements available for E-UTRA and if the RPLMN is included in</w:t>
      </w:r>
      <w:r w:rsidR="009722D5" w:rsidRPr="001135D7">
        <w:rPr>
          <w:i/>
          <w:lang w:val="en-GB"/>
        </w:rPr>
        <w:t xml:space="preserve"> plmn-IdentityList </w:t>
      </w:r>
      <w:r w:rsidR="009722D5" w:rsidRPr="001135D7">
        <w:rPr>
          <w:lang w:val="en-GB"/>
        </w:rPr>
        <w:t xml:space="preserve">stored in </w:t>
      </w:r>
      <w:r w:rsidR="009722D5" w:rsidRPr="001135D7">
        <w:rPr>
          <w:i/>
          <w:lang w:val="en-GB"/>
        </w:rPr>
        <w:t>VarLogMeasReport</w:t>
      </w:r>
      <w:r w:rsidR="009722D5" w:rsidRPr="001135D7">
        <w:rPr>
          <w:lang w:val="en-GB"/>
        </w:rPr>
        <w:t>:</w:t>
      </w:r>
    </w:p>
    <w:p w14:paraId="5CA221ED" w14:textId="77777777" w:rsidR="009722D5" w:rsidRPr="001135D7" w:rsidRDefault="00F661C7" w:rsidP="004A5246">
      <w:pPr>
        <w:pStyle w:val="B5"/>
        <w:rPr>
          <w:lang w:val="en-GB"/>
        </w:rPr>
      </w:pPr>
      <w:r w:rsidRPr="001135D7">
        <w:rPr>
          <w:lang w:val="en-GB"/>
        </w:rPr>
        <w:t>5</w:t>
      </w:r>
      <w:r w:rsidR="009722D5" w:rsidRPr="001135D7">
        <w:rPr>
          <w:lang w:val="en-GB"/>
        </w:rPr>
        <w:t>&gt;</w:t>
      </w:r>
      <w:r w:rsidR="009722D5" w:rsidRPr="001135D7">
        <w:rPr>
          <w:lang w:val="en-GB"/>
        </w:rPr>
        <w:tab/>
        <w:t xml:space="preserve">include </w:t>
      </w:r>
      <w:r w:rsidR="009722D5" w:rsidRPr="001135D7">
        <w:rPr>
          <w:i/>
          <w:iCs/>
          <w:lang w:val="en-GB"/>
        </w:rPr>
        <w:t>logMeasAvailable</w:t>
      </w:r>
      <w:r w:rsidR="009722D5" w:rsidRPr="001135D7">
        <w:rPr>
          <w:lang w:val="en-GB"/>
        </w:rPr>
        <w:t>;</w:t>
      </w:r>
    </w:p>
    <w:p w14:paraId="52FC67D3" w14:textId="2C382688" w:rsidR="00D20891" w:rsidRPr="001135D7" w:rsidRDefault="00E12170" w:rsidP="008C5C09">
      <w:pPr>
        <w:pStyle w:val="B5"/>
        <w:rPr>
          <w:lang w:val="en-GB"/>
        </w:rPr>
      </w:pPr>
      <w:r w:rsidRPr="001135D7">
        <w:rPr>
          <w:lang w:val="en-GB"/>
        </w:rPr>
        <w:t>5</w:t>
      </w:r>
      <w:r w:rsidR="00D20891" w:rsidRPr="001135D7">
        <w:rPr>
          <w:lang w:val="en-GB"/>
        </w:rPr>
        <w:t>&gt;</w:t>
      </w:r>
      <w:r w:rsidR="00D20891" w:rsidRPr="001135D7">
        <w:rPr>
          <w:lang w:val="en-GB"/>
        </w:rPr>
        <w:tab/>
        <w:t xml:space="preserve">if Bluetooth </w:t>
      </w:r>
      <w:r w:rsidR="00805E2D" w:rsidRPr="001135D7">
        <w:rPr>
          <w:lang w:val="en-GB"/>
        </w:rPr>
        <w:t>measurement results are included in the logged measurements the UE has available</w:t>
      </w:r>
      <w:del w:id="37" w:author="Samsung" w:date="2021-05-10T09:50:00Z">
        <w:r w:rsidR="00D20891" w:rsidRPr="001135D7" w:rsidDel="00811462">
          <w:rPr>
            <w:lang w:val="en-GB"/>
          </w:rPr>
          <w:delText xml:space="preserve"> and if the RPLMN is included in</w:delText>
        </w:r>
        <w:r w:rsidR="00D20891" w:rsidRPr="001135D7" w:rsidDel="00811462">
          <w:rPr>
            <w:i/>
            <w:lang w:val="en-GB"/>
          </w:rPr>
          <w:delText xml:space="preserve"> plmn-IdentityList </w:delText>
        </w:r>
        <w:r w:rsidR="00D20891" w:rsidRPr="001135D7" w:rsidDel="00811462">
          <w:rPr>
            <w:lang w:val="en-GB"/>
          </w:rPr>
          <w:delText xml:space="preserve">stored in </w:delText>
        </w:r>
        <w:r w:rsidR="00D20891" w:rsidRPr="001135D7" w:rsidDel="00811462">
          <w:rPr>
            <w:i/>
            <w:lang w:val="en-GB"/>
          </w:rPr>
          <w:delText>VarLogMeasReport</w:delText>
        </w:r>
      </w:del>
      <w:r w:rsidR="00D20891" w:rsidRPr="001135D7">
        <w:rPr>
          <w:lang w:val="en-GB"/>
        </w:rPr>
        <w:t>:</w:t>
      </w:r>
    </w:p>
    <w:p w14:paraId="3827E49E" w14:textId="3346F6DE" w:rsidR="00D20891" w:rsidRPr="001135D7" w:rsidRDefault="00E12170" w:rsidP="008C5C09">
      <w:pPr>
        <w:pStyle w:val="B6"/>
      </w:pPr>
      <w:r w:rsidRPr="001135D7">
        <w:t>6</w:t>
      </w:r>
      <w:r w:rsidR="00D20891" w:rsidRPr="001135D7">
        <w:t>&gt;</w:t>
      </w:r>
      <w:r w:rsidR="00D20891" w:rsidRPr="001135D7">
        <w:tab/>
        <w:t xml:space="preserve">include </w:t>
      </w:r>
      <w:r w:rsidR="00D20891" w:rsidRPr="001135D7">
        <w:rPr>
          <w:i/>
          <w:iCs/>
        </w:rPr>
        <w:t>logMeasAvailableBT</w:t>
      </w:r>
      <w:r w:rsidR="00D20891" w:rsidRPr="001135D7">
        <w:t>;</w:t>
      </w:r>
    </w:p>
    <w:p w14:paraId="6D7A4881" w14:textId="4A72F578" w:rsidR="00D20891" w:rsidRPr="001135D7" w:rsidRDefault="00E12170" w:rsidP="008C5C09">
      <w:pPr>
        <w:pStyle w:val="B5"/>
        <w:rPr>
          <w:lang w:val="en-GB"/>
        </w:rPr>
      </w:pPr>
      <w:r w:rsidRPr="001135D7">
        <w:rPr>
          <w:lang w:val="en-GB"/>
        </w:rPr>
        <w:t>5</w:t>
      </w:r>
      <w:r w:rsidR="00D20891" w:rsidRPr="001135D7">
        <w:rPr>
          <w:lang w:val="en-GB"/>
        </w:rPr>
        <w:t>&gt;</w:t>
      </w:r>
      <w:r w:rsidR="00D20891" w:rsidRPr="001135D7">
        <w:rPr>
          <w:lang w:val="en-GB"/>
        </w:rPr>
        <w:tab/>
        <w:t xml:space="preserve">if WLAN </w:t>
      </w:r>
      <w:r w:rsidR="00805E2D" w:rsidRPr="001135D7">
        <w:rPr>
          <w:lang w:val="en-GB"/>
        </w:rPr>
        <w:t>measurement results are included in the logged measurements the UE has available</w:t>
      </w:r>
      <w:del w:id="38" w:author="Samsung" w:date="2021-05-10T09:50:00Z">
        <w:r w:rsidR="00D20891" w:rsidRPr="001135D7" w:rsidDel="00811462">
          <w:rPr>
            <w:lang w:val="en-GB"/>
          </w:rPr>
          <w:delText xml:space="preserve"> and if the RPLMN is included in</w:delText>
        </w:r>
        <w:r w:rsidR="00D20891" w:rsidRPr="001135D7" w:rsidDel="00811462">
          <w:rPr>
            <w:i/>
            <w:lang w:val="en-GB"/>
          </w:rPr>
          <w:delText xml:space="preserve"> plmn-IdentityList </w:delText>
        </w:r>
        <w:r w:rsidR="00D20891" w:rsidRPr="001135D7" w:rsidDel="00811462">
          <w:rPr>
            <w:lang w:val="en-GB"/>
          </w:rPr>
          <w:delText xml:space="preserve">stored in </w:delText>
        </w:r>
        <w:r w:rsidR="00D20891" w:rsidRPr="001135D7" w:rsidDel="00811462">
          <w:rPr>
            <w:i/>
            <w:lang w:val="en-GB"/>
          </w:rPr>
          <w:delText>VarLogMeasReport</w:delText>
        </w:r>
      </w:del>
      <w:r w:rsidR="00D20891" w:rsidRPr="001135D7">
        <w:rPr>
          <w:lang w:val="en-GB"/>
        </w:rPr>
        <w:t>:</w:t>
      </w:r>
    </w:p>
    <w:p w14:paraId="073C652B" w14:textId="033F3DDF" w:rsidR="00D20891" w:rsidRPr="001135D7" w:rsidRDefault="00E12170" w:rsidP="008C5C09">
      <w:pPr>
        <w:pStyle w:val="B6"/>
      </w:pPr>
      <w:r w:rsidRPr="001135D7">
        <w:t>6</w:t>
      </w:r>
      <w:r w:rsidR="00D20891" w:rsidRPr="001135D7">
        <w:t>&gt;</w:t>
      </w:r>
      <w:r w:rsidR="00D20891" w:rsidRPr="001135D7">
        <w:tab/>
        <w:t xml:space="preserve">include </w:t>
      </w:r>
      <w:r w:rsidR="00D20891" w:rsidRPr="001135D7">
        <w:rPr>
          <w:i/>
          <w:iCs/>
        </w:rPr>
        <w:t>logMeasAvailableWLAN</w:t>
      </w:r>
      <w:r w:rsidR="00D20891" w:rsidRPr="001135D7">
        <w:t>;</w:t>
      </w:r>
    </w:p>
    <w:p w14:paraId="3301D01B" w14:textId="77777777" w:rsidR="009722D5" w:rsidRPr="001135D7" w:rsidRDefault="00F661C7" w:rsidP="004A5246">
      <w:pPr>
        <w:pStyle w:val="B4"/>
        <w:rPr>
          <w:lang w:val="en-GB"/>
        </w:rPr>
      </w:pPr>
      <w:r w:rsidRPr="001135D7">
        <w:rPr>
          <w:lang w:val="en-GB"/>
        </w:rPr>
        <w:t>4</w:t>
      </w:r>
      <w:r w:rsidR="009722D5" w:rsidRPr="001135D7">
        <w:rPr>
          <w:lang w:val="en-GB"/>
        </w:rPr>
        <w:t>&gt;</w:t>
      </w:r>
      <w:r w:rsidR="009722D5" w:rsidRPr="001135D7">
        <w:rPr>
          <w:lang w:val="en-GB"/>
        </w:rPr>
        <w:tab/>
        <w:t xml:space="preserve">if the UE has connection establishment failure information available in </w:t>
      </w:r>
      <w:r w:rsidR="009722D5" w:rsidRPr="001135D7">
        <w:rPr>
          <w:i/>
          <w:lang w:val="en-GB"/>
        </w:rPr>
        <w:t>VarConnEstFailReport</w:t>
      </w:r>
      <w:r w:rsidR="009722D5" w:rsidRPr="001135D7">
        <w:rPr>
          <w:lang w:val="en-GB"/>
        </w:rPr>
        <w:t xml:space="preserve"> and if the RPLMN is equal to</w:t>
      </w:r>
      <w:r w:rsidR="009722D5" w:rsidRPr="001135D7">
        <w:rPr>
          <w:i/>
          <w:lang w:val="en-GB"/>
        </w:rPr>
        <w:t xml:space="preserve"> plmn-Identity</w:t>
      </w:r>
      <w:r w:rsidR="009722D5" w:rsidRPr="001135D7">
        <w:rPr>
          <w:lang w:val="en-GB"/>
        </w:rPr>
        <w:t xml:space="preserve"> stored in </w:t>
      </w:r>
      <w:r w:rsidR="009722D5" w:rsidRPr="001135D7">
        <w:rPr>
          <w:i/>
          <w:lang w:val="en-GB"/>
        </w:rPr>
        <w:t>VarConnEstFailReport</w:t>
      </w:r>
      <w:r w:rsidR="009722D5" w:rsidRPr="001135D7">
        <w:rPr>
          <w:lang w:val="en-GB"/>
        </w:rPr>
        <w:t>:</w:t>
      </w:r>
    </w:p>
    <w:p w14:paraId="67995919" w14:textId="77777777" w:rsidR="009722D5" w:rsidRPr="001135D7" w:rsidRDefault="00F661C7" w:rsidP="004A5246">
      <w:pPr>
        <w:pStyle w:val="B5"/>
        <w:rPr>
          <w:lang w:val="en-GB"/>
        </w:rPr>
      </w:pPr>
      <w:r w:rsidRPr="001135D7">
        <w:rPr>
          <w:lang w:val="en-GB"/>
        </w:rPr>
        <w:t>5</w:t>
      </w:r>
      <w:r w:rsidR="009722D5" w:rsidRPr="001135D7">
        <w:rPr>
          <w:lang w:val="en-GB"/>
        </w:rPr>
        <w:t>&gt;</w:t>
      </w:r>
      <w:r w:rsidR="009722D5" w:rsidRPr="001135D7">
        <w:rPr>
          <w:lang w:val="en-GB"/>
        </w:rPr>
        <w:tab/>
        <w:t xml:space="preserve">include </w:t>
      </w:r>
      <w:r w:rsidR="009722D5" w:rsidRPr="001135D7">
        <w:rPr>
          <w:i/>
          <w:iCs/>
          <w:lang w:val="en-GB"/>
        </w:rPr>
        <w:t>connEstFailInfoAvailable</w:t>
      </w:r>
      <w:r w:rsidR="009722D5" w:rsidRPr="001135D7">
        <w:rPr>
          <w:lang w:val="en-GB"/>
        </w:rPr>
        <w:t>;</w:t>
      </w:r>
    </w:p>
    <w:p w14:paraId="00FC0441" w14:textId="77777777" w:rsidR="009722D5" w:rsidRPr="001135D7" w:rsidRDefault="00F661C7" w:rsidP="004A5246">
      <w:pPr>
        <w:pStyle w:val="B4"/>
        <w:rPr>
          <w:lang w:val="en-GB"/>
        </w:rPr>
      </w:pPr>
      <w:r w:rsidRPr="001135D7">
        <w:rPr>
          <w:lang w:val="en-GB"/>
        </w:rPr>
        <w:t>4</w:t>
      </w:r>
      <w:r w:rsidR="009722D5" w:rsidRPr="001135D7">
        <w:rPr>
          <w:lang w:val="en-GB"/>
        </w:rPr>
        <w:t>&gt;</w:t>
      </w:r>
      <w:r w:rsidR="009722D5" w:rsidRPr="001135D7">
        <w:rPr>
          <w:lang w:val="en-GB"/>
        </w:rPr>
        <w:tab/>
        <w:t xml:space="preserve">include the </w:t>
      </w:r>
      <w:r w:rsidR="009722D5" w:rsidRPr="001135D7">
        <w:rPr>
          <w:i/>
          <w:iCs/>
          <w:lang w:val="en-GB"/>
        </w:rPr>
        <w:t>mobilityState</w:t>
      </w:r>
      <w:r w:rsidR="009722D5" w:rsidRPr="001135D7">
        <w:rPr>
          <w:lang w:val="en-GB"/>
        </w:rPr>
        <w:t xml:space="preserve"> and set it to the mobility state (as specified in TS 36.304 [4]) of the UE just prior to entering RRC_CONNECTED state;</w:t>
      </w:r>
    </w:p>
    <w:p w14:paraId="5F3BE1DE" w14:textId="77777777" w:rsidR="00D07638" w:rsidRPr="001135D7" w:rsidRDefault="00D07638" w:rsidP="00D07638">
      <w:pPr>
        <w:pStyle w:val="B4"/>
        <w:rPr>
          <w:lang w:val="en-GB"/>
        </w:rPr>
      </w:pPr>
      <w:r w:rsidRPr="001135D7">
        <w:rPr>
          <w:lang w:val="en-GB"/>
        </w:rPr>
        <w:t>4&gt;</w:t>
      </w:r>
      <w:r w:rsidRPr="001135D7">
        <w:rPr>
          <w:lang w:val="en-GB"/>
        </w:rPr>
        <w:tab/>
        <w:t>if the UE has flight path information available:</w:t>
      </w:r>
    </w:p>
    <w:p w14:paraId="1754DA98" w14:textId="77777777" w:rsidR="00D07638" w:rsidRPr="001135D7" w:rsidRDefault="00D07638" w:rsidP="00D07638">
      <w:pPr>
        <w:pStyle w:val="B5"/>
        <w:rPr>
          <w:lang w:val="en-GB"/>
        </w:rPr>
      </w:pPr>
      <w:r w:rsidRPr="001135D7">
        <w:rPr>
          <w:lang w:val="en-GB"/>
        </w:rPr>
        <w:t>5&gt;</w:t>
      </w:r>
      <w:r w:rsidRPr="001135D7">
        <w:rPr>
          <w:lang w:val="en-GB"/>
        </w:rPr>
        <w:tab/>
        <w:t xml:space="preserve">include </w:t>
      </w:r>
      <w:r w:rsidRPr="001135D7">
        <w:rPr>
          <w:i/>
          <w:lang w:val="en-GB"/>
        </w:rPr>
        <w:t>flightPathInfoAvailable</w:t>
      </w:r>
      <w:r w:rsidRPr="001135D7">
        <w:rPr>
          <w:lang w:val="en-GB"/>
        </w:rPr>
        <w:t>;</w:t>
      </w:r>
    </w:p>
    <w:p w14:paraId="2D52A919" w14:textId="77777777" w:rsidR="009722D5" w:rsidRPr="001135D7" w:rsidRDefault="009722D5" w:rsidP="00F661C7">
      <w:pPr>
        <w:pStyle w:val="B3"/>
        <w:rPr>
          <w:lang w:val="en-GB"/>
        </w:rPr>
      </w:pPr>
      <w:r w:rsidRPr="001135D7">
        <w:rPr>
          <w:lang w:val="en-GB"/>
        </w:rPr>
        <w:t>3&gt;</w:t>
      </w:r>
      <w:r w:rsidRPr="001135D7">
        <w:rPr>
          <w:lang w:val="en-GB"/>
        </w:rPr>
        <w:tab/>
        <w:t xml:space="preserve">if the UE supports storage of mobility history information and the UE has mobility history information available in </w:t>
      </w:r>
      <w:r w:rsidRPr="001135D7">
        <w:rPr>
          <w:i/>
          <w:iCs/>
          <w:lang w:val="en-GB"/>
        </w:rPr>
        <w:t>VarMobilityHistoryReport</w:t>
      </w:r>
      <w:r w:rsidRPr="001135D7">
        <w:rPr>
          <w:lang w:val="en-GB"/>
        </w:rPr>
        <w:t>:</w:t>
      </w:r>
    </w:p>
    <w:p w14:paraId="572E008B" w14:textId="77777777" w:rsidR="00433335" w:rsidRPr="001135D7" w:rsidRDefault="009722D5" w:rsidP="00433335">
      <w:pPr>
        <w:pStyle w:val="B4"/>
        <w:rPr>
          <w:lang w:val="en-GB"/>
        </w:rPr>
      </w:pPr>
      <w:r w:rsidRPr="001135D7">
        <w:rPr>
          <w:lang w:val="en-GB"/>
        </w:rPr>
        <w:t>4&gt;</w:t>
      </w:r>
      <w:r w:rsidRPr="001135D7">
        <w:rPr>
          <w:lang w:val="en-GB"/>
        </w:rPr>
        <w:tab/>
        <w:t xml:space="preserve">include </w:t>
      </w:r>
      <w:r w:rsidRPr="001135D7">
        <w:rPr>
          <w:i/>
          <w:lang w:val="en-GB"/>
        </w:rPr>
        <w:t>mobilityHistoryAvail</w:t>
      </w:r>
      <w:r w:rsidRPr="001135D7">
        <w:rPr>
          <w:lang w:val="en-GB"/>
        </w:rPr>
        <w:t>;</w:t>
      </w:r>
    </w:p>
    <w:p w14:paraId="1AD7B3E2" w14:textId="77777777" w:rsidR="0096450A" w:rsidRPr="001135D7" w:rsidRDefault="0096450A" w:rsidP="0096450A">
      <w:pPr>
        <w:pStyle w:val="B3"/>
        <w:rPr>
          <w:rFonts w:eastAsia="SimSun"/>
          <w:lang w:val="en-GB"/>
        </w:rPr>
      </w:pPr>
      <w:r w:rsidRPr="001135D7">
        <w:rPr>
          <w:rFonts w:eastAsia="SimSun"/>
          <w:lang w:val="en-GB"/>
        </w:rPr>
        <w:t>3&gt;</w:t>
      </w:r>
      <w:r w:rsidRPr="001135D7">
        <w:rPr>
          <w:rFonts w:eastAsia="SimSun"/>
          <w:lang w:val="en-GB"/>
        </w:rPr>
        <w:tab/>
        <w:t xml:space="preserve">if the SIB2 contains </w:t>
      </w:r>
      <w:r w:rsidRPr="001135D7">
        <w:rPr>
          <w:rFonts w:eastAsia="SimSun"/>
          <w:i/>
          <w:lang w:val="en-GB"/>
        </w:rPr>
        <w:t>idleModeMeasurements</w:t>
      </w:r>
      <w:r w:rsidRPr="001135D7">
        <w:rPr>
          <w:rFonts w:eastAsia="SimSun"/>
          <w:lang w:val="en-GB"/>
        </w:rPr>
        <w:t xml:space="preserve">, and the UE has IDLE mode measurement information available in </w:t>
      </w:r>
      <w:r w:rsidRPr="001135D7">
        <w:rPr>
          <w:rFonts w:eastAsia="SimSun"/>
          <w:i/>
          <w:lang w:val="en-GB"/>
        </w:rPr>
        <w:t>Var</w:t>
      </w:r>
      <w:r w:rsidRPr="001135D7">
        <w:rPr>
          <w:rFonts w:eastAsia="SimSun"/>
          <w:i/>
          <w:noProof/>
          <w:lang w:val="en-GB"/>
        </w:rPr>
        <w:t>MeasIdleReport</w:t>
      </w:r>
      <w:r w:rsidRPr="001135D7">
        <w:rPr>
          <w:rFonts w:eastAsia="SimSun"/>
          <w:lang w:val="en-GB"/>
        </w:rPr>
        <w:t>:</w:t>
      </w:r>
    </w:p>
    <w:p w14:paraId="601CA158" w14:textId="77777777" w:rsidR="0096450A" w:rsidRPr="001135D7" w:rsidRDefault="0096450A" w:rsidP="0096450A">
      <w:pPr>
        <w:pStyle w:val="B4"/>
        <w:rPr>
          <w:lang w:val="en-GB"/>
        </w:rPr>
      </w:pPr>
      <w:r w:rsidRPr="001135D7">
        <w:rPr>
          <w:rFonts w:eastAsia="SimSun"/>
          <w:lang w:val="en-GB"/>
        </w:rPr>
        <w:t>4&gt;</w:t>
      </w:r>
      <w:r w:rsidRPr="001135D7">
        <w:rPr>
          <w:rFonts w:eastAsia="SimSun"/>
          <w:lang w:val="en-GB"/>
        </w:rPr>
        <w:tab/>
        <w:t xml:space="preserve">include the </w:t>
      </w:r>
      <w:r w:rsidRPr="001135D7">
        <w:rPr>
          <w:rFonts w:eastAsia="SimSun"/>
          <w:i/>
          <w:lang w:val="en-GB"/>
        </w:rPr>
        <w:t>idleMeasAvailable</w:t>
      </w:r>
      <w:r w:rsidRPr="001135D7">
        <w:rPr>
          <w:rFonts w:eastAsia="SimSun"/>
          <w:lang w:val="en-GB"/>
        </w:rPr>
        <w:t>;</w:t>
      </w:r>
    </w:p>
    <w:p w14:paraId="4566884E" w14:textId="77777777" w:rsidR="00583A1F" w:rsidRPr="001135D7" w:rsidRDefault="00583A1F" w:rsidP="00583A1F">
      <w:pPr>
        <w:pStyle w:val="B2"/>
        <w:rPr>
          <w:lang w:val="en-GB"/>
        </w:rPr>
      </w:pPr>
      <w:r w:rsidRPr="001135D7">
        <w:rPr>
          <w:lang w:val="en-GB"/>
        </w:rPr>
        <w:t>2&gt;</w:t>
      </w:r>
      <w:r w:rsidRPr="001135D7">
        <w:rPr>
          <w:lang w:val="en-GB"/>
        </w:rPr>
        <w:tab/>
        <w:t>for NB-IoT:</w:t>
      </w:r>
    </w:p>
    <w:p w14:paraId="0988024A" w14:textId="77777777" w:rsidR="00583A1F" w:rsidRPr="001135D7" w:rsidRDefault="00583A1F" w:rsidP="00583A1F">
      <w:pPr>
        <w:pStyle w:val="B3"/>
        <w:rPr>
          <w:lang w:val="en-GB"/>
        </w:rPr>
      </w:pPr>
      <w:r w:rsidRPr="001135D7">
        <w:rPr>
          <w:lang w:val="en-GB"/>
        </w:rPr>
        <w:lastRenderedPageBreak/>
        <w:t>3&gt;</w:t>
      </w:r>
      <w:r w:rsidRPr="001135D7">
        <w:rPr>
          <w:lang w:val="en-GB"/>
        </w:rPr>
        <w:tab/>
        <w:t xml:space="preserve">if the UE supports serving cell idle mode measurements reporting and </w:t>
      </w:r>
      <w:r w:rsidRPr="001135D7">
        <w:rPr>
          <w:i/>
          <w:lang w:val="en-GB"/>
        </w:rPr>
        <w:t>servingCellMeasInfo</w:t>
      </w:r>
      <w:r w:rsidRPr="001135D7">
        <w:rPr>
          <w:lang w:val="en-GB"/>
        </w:rPr>
        <w:t xml:space="preserve"> is present in </w:t>
      </w:r>
      <w:r w:rsidRPr="001135D7">
        <w:rPr>
          <w:i/>
          <w:lang w:val="en-GB"/>
        </w:rPr>
        <w:t>SystemInformationBlockType2-NB</w:t>
      </w:r>
      <w:r w:rsidRPr="001135D7">
        <w:rPr>
          <w:lang w:val="en-GB"/>
        </w:rPr>
        <w:t>:</w:t>
      </w:r>
    </w:p>
    <w:p w14:paraId="41CC7E37" w14:textId="77777777" w:rsidR="00583A1F" w:rsidRPr="001135D7" w:rsidRDefault="00583A1F" w:rsidP="00583A1F">
      <w:pPr>
        <w:pStyle w:val="B4"/>
        <w:rPr>
          <w:lang w:val="en-GB"/>
        </w:rPr>
      </w:pPr>
      <w:r w:rsidRPr="001135D7">
        <w:rPr>
          <w:lang w:val="en-GB"/>
        </w:rPr>
        <w:t>4&gt;</w:t>
      </w:r>
      <w:r w:rsidRPr="001135D7">
        <w:rPr>
          <w:lang w:val="en-GB"/>
        </w:rPr>
        <w:tab/>
        <w:t xml:space="preserve">set the </w:t>
      </w:r>
      <w:r w:rsidRPr="001135D7">
        <w:rPr>
          <w:i/>
          <w:lang w:val="en-GB"/>
        </w:rPr>
        <w:t>measResultServCell</w:t>
      </w:r>
      <w:r w:rsidRPr="001135D7">
        <w:rPr>
          <w:lang w:val="en-GB"/>
        </w:rPr>
        <w:t xml:space="preserve"> to include the measurements of the serving cell;</w:t>
      </w:r>
    </w:p>
    <w:p w14:paraId="5D12D9B2" w14:textId="77777777" w:rsidR="00583A1F" w:rsidRPr="001135D7" w:rsidRDefault="00583A1F" w:rsidP="00583A1F">
      <w:pPr>
        <w:pStyle w:val="NO"/>
        <w:rPr>
          <w:lang w:val="en-GB"/>
        </w:rPr>
      </w:pPr>
      <w:r w:rsidRPr="001135D7">
        <w:rPr>
          <w:lang w:val="en-GB"/>
        </w:rPr>
        <w:t xml:space="preserve"> NOTE</w:t>
      </w:r>
      <w:r w:rsidR="00D07638" w:rsidRPr="001135D7">
        <w:rPr>
          <w:lang w:val="en-GB"/>
        </w:rPr>
        <w:t xml:space="preserve"> 2</w:t>
      </w:r>
      <w:r w:rsidRPr="001135D7">
        <w:rPr>
          <w:lang w:val="en-GB"/>
        </w:rPr>
        <w:t>:</w:t>
      </w:r>
      <w:r w:rsidRPr="001135D7">
        <w:rPr>
          <w:lang w:val="en-GB"/>
        </w:rPr>
        <w:tab/>
        <w:t>The UE includes the latest results of the serving cell measurements as used for cell selection/ reselection evaluation, which are performed in accordance with the performance requirements as specified in TS 36.133 [16].</w:t>
      </w:r>
    </w:p>
    <w:p w14:paraId="37367A13" w14:textId="77777777" w:rsidR="009722D5" w:rsidRPr="001135D7" w:rsidRDefault="009722D5" w:rsidP="00583A1F">
      <w:pPr>
        <w:pStyle w:val="B1"/>
        <w:rPr>
          <w:lang w:val="en-GB"/>
        </w:rPr>
      </w:pPr>
      <w:r w:rsidRPr="001135D7">
        <w:rPr>
          <w:lang w:val="en-GB"/>
        </w:rPr>
        <w:t>1&gt;</w:t>
      </w:r>
      <w:r w:rsidRPr="001135D7">
        <w:rPr>
          <w:lang w:val="en-GB"/>
        </w:rPr>
        <w:tab/>
        <w:t xml:space="preserve">submit the </w:t>
      </w:r>
      <w:r w:rsidRPr="001135D7">
        <w:rPr>
          <w:i/>
          <w:lang w:val="en-GB"/>
        </w:rPr>
        <w:t>RRCConnectionResumeComplete</w:t>
      </w:r>
      <w:r w:rsidRPr="001135D7">
        <w:rPr>
          <w:lang w:val="en-GB"/>
        </w:rPr>
        <w:t xml:space="preserve"> message to lower layers for transmission;</w:t>
      </w:r>
    </w:p>
    <w:p w14:paraId="3FF600C5" w14:textId="77777777" w:rsidR="009722D5" w:rsidRPr="001135D7" w:rsidRDefault="009722D5" w:rsidP="009722D5">
      <w:pPr>
        <w:pStyle w:val="B1"/>
        <w:rPr>
          <w:lang w:val="en-GB"/>
        </w:rPr>
      </w:pPr>
      <w:r w:rsidRPr="001135D7">
        <w:rPr>
          <w:lang w:val="en-GB"/>
        </w:rPr>
        <w:t>1&gt;</w:t>
      </w:r>
      <w:r w:rsidRPr="001135D7">
        <w:rPr>
          <w:lang w:val="en-GB"/>
        </w:rPr>
        <w:tab/>
        <w:t>the procedure ends.</w:t>
      </w:r>
    </w:p>
    <w:p w14:paraId="161C6BB9" w14:textId="77777777" w:rsidR="00811462" w:rsidRPr="00751136" w:rsidRDefault="00811462" w:rsidP="00811462">
      <w:pPr>
        <w:pStyle w:val="Note-Boxed"/>
        <w:jc w:val="center"/>
        <w:rPr>
          <w:rFonts w:ascii="Times New Roman" w:hAnsi="Times New Roman" w:cs="Times New Roman"/>
          <w:lang w:val="en-US"/>
        </w:rPr>
      </w:pPr>
      <w:bookmarkStart w:id="39" w:name="_Toc20486799"/>
      <w:bookmarkStart w:id="40" w:name="_Toc29342091"/>
      <w:bookmarkStart w:id="41" w:name="_Toc29343230"/>
      <w:bookmarkStart w:id="42" w:name="_Toc36546854"/>
      <w:bookmarkStart w:id="43" w:name="_Toc36548246"/>
      <w:bookmarkStart w:id="44" w:name="_Toc46447083"/>
      <w:bookmarkStart w:id="45" w:name="_Toc52789911"/>
      <w:bookmarkStart w:id="46" w:name="_Toc67993036"/>
      <w:r>
        <w:rPr>
          <w:rFonts w:ascii="Times New Roman" w:eastAsia="SimSun" w:hAnsi="Times New Roman" w:cs="Times New Roman"/>
          <w:lang w:val="en-US" w:eastAsia="zh-CN"/>
        </w:rPr>
        <w:t xml:space="preserve">NEXT </w:t>
      </w:r>
      <w:r w:rsidRPr="00751136">
        <w:rPr>
          <w:rFonts w:ascii="Times New Roman" w:hAnsi="Times New Roman" w:cs="Times New Roman"/>
          <w:lang w:val="en-US"/>
        </w:rPr>
        <w:t>CHANGE</w:t>
      </w:r>
    </w:p>
    <w:p w14:paraId="437B46AC" w14:textId="7F0DE8E0" w:rsidR="009722D5" w:rsidRPr="001135D7" w:rsidRDefault="009722D5" w:rsidP="009722D5">
      <w:pPr>
        <w:pStyle w:val="4"/>
        <w:rPr>
          <w:lang w:val="en-GB"/>
        </w:rPr>
      </w:pPr>
      <w:r w:rsidRPr="001135D7">
        <w:rPr>
          <w:lang w:val="en-GB"/>
        </w:rPr>
        <w:t>5.3.5.4</w:t>
      </w:r>
      <w:r w:rsidRPr="001135D7">
        <w:rPr>
          <w:lang w:val="en-GB"/>
        </w:rPr>
        <w:tab/>
        <w:t xml:space="preserve">Reception of an </w:t>
      </w:r>
      <w:r w:rsidRPr="001135D7">
        <w:rPr>
          <w:i/>
          <w:lang w:val="en-GB"/>
        </w:rPr>
        <w:t>RRCConnectionReconfiguration</w:t>
      </w:r>
      <w:r w:rsidRPr="001135D7">
        <w:rPr>
          <w:lang w:val="en-GB"/>
        </w:rPr>
        <w:t xml:space="preserve"> including the </w:t>
      </w:r>
      <w:r w:rsidRPr="001135D7">
        <w:rPr>
          <w:i/>
          <w:lang w:val="en-GB"/>
        </w:rPr>
        <w:t xml:space="preserve">mobilityControlInfo </w:t>
      </w:r>
      <w:r w:rsidRPr="001135D7">
        <w:rPr>
          <w:lang w:val="en-GB"/>
        </w:rPr>
        <w:t>by the UE (handover)</w:t>
      </w:r>
      <w:bookmarkEnd w:id="39"/>
      <w:bookmarkEnd w:id="40"/>
      <w:bookmarkEnd w:id="41"/>
      <w:bookmarkEnd w:id="42"/>
      <w:bookmarkEnd w:id="43"/>
      <w:bookmarkEnd w:id="44"/>
      <w:bookmarkEnd w:id="45"/>
      <w:bookmarkEnd w:id="46"/>
    </w:p>
    <w:p w14:paraId="6B5308B4" w14:textId="77777777" w:rsidR="009722D5" w:rsidRPr="001135D7" w:rsidRDefault="009722D5" w:rsidP="009722D5">
      <w:r w:rsidRPr="001135D7">
        <w:t xml:space="preserve">If the </w:t>
      </w:r>
      <w:r w:rsidRPr="001135D7">
        <w:rPr>
          <w:i/>
        </w:rPr>
        <w:t>RRCConnectionReconfiguration</w:t>
      </w:r>
      <w:r w:rsidRPr="001135D7">
        <w:t xml:space="preserve"> message includes the </w:t>
      </w:r>
      <w:r w:rsidRPr="001135D7">
        <w:rPr>
          <w:i/>
        </w:rPr>
        <w:t xml:space="preserve">mobilityControlInfo </w:t>
      </w:r>
      <w:r w:rsidRPr="001135D7">
        <w:t>and the</w:t>
      </w:r>
      <w:r w:rsidRPr="001135D7">
        <w:rPr>
          <w:i/>
        </w:rPr>
        <w:t xml:space="preserve"> </w:t>
      </w:r>
      <w:r w:rsidRPr="001135D7">
        <w:t>UE is able to comply with the configuration included in this message, the UE shall:</w:t>
      </w:r>
    </w:p>
    <w:p w14:paraId="6B81C185" w14:textId="77777777" w:rsidR="009722D5" w:rsidRPr="001135D7" w:rsidRDefault="009722D5" w:rsidP="009722D5">
      <w:pPr>
        <w:pStyle w:val="B1"/>
        <w:rPr>
          <w:lang w:val="en-GB"/>
        </w:rPr>
      </w:pPr>
      <w:r w:rsidRPr="001135D7">
        <w:rPr>
          <w:lang w:val="en-GB"/>
        </w:rPr>
        <w:t>1&gt;</w:t>
      </w:r>
      <w:r w:rsidRPr="001135D7">
        <w:rPr>
          <w:lang w:val="en-GB"/>
        </w:rPr>
        <w:tab/>
        <w:t>stop timer T310, if running;</w:t>
      </w:r>
    </w:p>
    <w:p w14:paraId="6BEA0D51" w14:textId="77777777" w:rsidR="009722D5" w:rsidRPr="001135D7" w:rsidRDefault="009722D5" w:rsidP="009722D5">
      <w:pPr>
        <w:pStyle w:val="B1"/>
        <w:rPr>
          <w:lang w:val="en-GB"/>
        </w:rPr>
      </w:pPr>
      <w:r w:rsidRPr="001135D7">
        <w:rPr>
          <w:lang w:val="en-GB"/>
        </w:rPr>
        <w:t>1&gt;</w:t>
      </w:r>
      <w:r w:rsidRPr="001135D7">
        <w:rPr>
          <w:lang w:val="en-GB"/>
        </w:rPr>
        <w:tab/>
        <w:t>stop timer T312, if running;</w:t>
      </w:r>
    </w:p>
    <w:p w14:paraId="0D0DBBF6" w14:textId="77777777" w:rsidR="009722D5" w:rsidRPr="001135D7" w:rsidRDefault="009722D5" w:rsidP="009722D5">
      <w:pPr>
        <w:pStyle w:val="B1"/>
        <w:rPr>
          <w:lang w:val="en-GB"/>
        </w:rPr>
      </w:pPr>
      <w:r w:rsidRPr="001135D7">
        <w:rPr>
          <w:lang w:val="en-GB"/>
        </w:rPr>
        <w:t>1&gt;</w:t>
      </w:r>
      <w:r w:rsidRPr="001135D7">
        <w:rPr>
          <w:lang w:val="en-GB"/>
        </w:rPr>
        <w:tab/>
        <w:t xml:space="preserve">start timer T304 with the timer value set to </w:t>
      </w:r>
      <w:r w:rsidRPr="001135D7">
        <w:rPr>
          <w:i/>
          <w:iCs/>
          <w:lang w:val="en-GB"/>
        </w:rPr>
        <w:t>t304,</w:t>
      </w:r>
      <w:r w:rsidRPr="001135D7">
        <w:rPr>
          <w:lang w:val="en-GB"/>
        </w:rPr>
        <w:t xml:space="preserve"> as included in the </w:t>
      </w:r>
      <w:r w:rsidRPr="001135D7">
        <w:rPr>
          <w:i/>
          <w:lang w:val="en-GB"/>
        </w:rPr>
        <w:t>mobilityControlInfo</w:t>
      </w:r>
      <w:r w:rsidRPr="001135D7">
        <w:rPr>
          <w:lang w:val="en-GB"/>
        </w:rPr>
        <w:t>;</w:t>
      </w:r>
    </w:p>
    <w:p w14:paraId="62F0969F" w14:textId="77777777" w:rsidR="009722D5" w:rsidRPr="001135D7" w:rsidRDefault="009722D5" w:rsidP="009722D5">
      <w:pPr>
        <w:pStyle w:val="B1"/>
        <w:rPr>
          <w:lang w:val="en-GB"/>
        </w:rPr>
      </w:pPr>
      <w:r w:rsidRPr="001135D7">
        <w:rPr>
          <w:lang w:val="en-GB"/>
        </w:rPr>
        <w:t>1&gt;</w:t>
      </w:r>
      <w:r w:rsidRPr="001135D7">
        <w:rPr>
          <w:lang w:val="en-GB"/>
        </w:rPr>
        <w:tab/>
        <w:t>stop timer T370, if running;</w:t>
      </w:r>
    </w:p>
    <w:p w14:paraId="42CF2BD3" w14:textId="77777777" w:rsidR="009722D5" w:rsidRPr="001135D7" w:rsidRDefault="009722D5" w:rsidP="009722D5">
      <w:pPr>
        <w:pStyle w:val="B1"/>
        <w:rPr>
          <w:lang w:val="en-GB"/>
        </w:rPr>
      </w:pPr>
      <w:r w:rsidRPr="001135D7">
        <w:rPr>
          <w:lang w:val="en-GB"/>
        </w:rPr>
        <w:t>1&gt;</w:t>
      </w:r>
      <w:r w:rsidRPr="001135D7">
        <w:rPr>
          <w:lang w:val="en-GB"/>
        </w:rPr>
        <w:tab/>
        <w:t xml:space="preserve">if the </w:t>
      </w:r>
      <w:r w:rsidRPr="001135D7">
        <w:rPr>
          <w:i/>
          <w:lang w:val="en-GB"/>
        </w:rPr>
        <w:t>carrierFreq</w:t>
      </w:r>
      <w:r w:rsidRPr="001135D7">
        <w:rPr>
          <w:lang w:val="en-GB"/>
        </w:rPr>
        <w:t xml:space="preserve"> is included:</w:t>
      </w:r>
    </w:p>
    <w:p w14:paraId="20D1243B" w14:textId="77777777" w:rsidR="009722D5" w:rsidRPr="001135D7" w:rsidRDefault="009722D5" w:rsidP="009722D5">
      <w:pPr>
        <w:pStyle w:val="B2"/>
        <w:rPr>
          <w:lang w:val="en-GB"/>
        </w:rPr>
      </w:pPr>
      <w:r w:rsidRPr="001135D7">
        <w:rPr>
          <w:lang w:val="en-GB"/>
        </w:rPr>
        <w:t>2&gt;</w:t>
      </w:r>
      <w:r w:rsidRPr="001135D7">
        <w:rPr>
          <w:lang w:val="en-GB"/>
        </w:rPr>
        <w:tab/>
        <w:t xml:space="preserve">consider the target PCell to be one on the frequency indicated by the </w:t>
      </w:r>
      <w:r w:rsidRPr="001135D7">
        <w:rPr>
          <w:i/>
          <w:lang w:val="en-GB"/>
        </w:rPr>
        <w:t>carrierFreq</w:t>
      </w:r>
      <w:r w:rsidRPr="001135D7">
        <w:rPr>
          <w:lang w:val="en-GB"/>
        </w:rPr>
        <w:t xml:space="preserve"> with a physical cell identity indicated by the </w:t>
      </w:r>
      <w:r w:rsidRPr="001135D7">
        <w:rPr>
          <w:i/>
          <w:lang w:val="en-GB"/>
        </w:rPr>
        <w:t>targetPhysCellId</w:t>
      </w:r>
      <w:r w:rsidRPr="001135D7">
        <w:rPr>
          <w:lang w:val="en-GB"/>
        </w:rPr>
        <w:t>;</w:t>
      </w:r>
    </w:p>
    <w:p w14:paraId="1267B877" w14:textId="77777777" w:rsidR="009722D5" w:rsidRPr="001135D7" w:rsidRDefault="009722D5" w:rsidP="009722D5">
      <w:pPr>
        <w:pStyle w:val="B1"/>
        <w:rPr>
          <w:lang w:val="en-GB"/>
        </w:rPr>
      </w:pPr>
      <w:r w:rsidRPr="001135D7">
        <w:rPr>
          <w:lang w:val="en-GB"/>
        </w:rPr>
        <w:t>1&gt;</w:t>
      </w:r>
      <w:r w:rsidRPr="001135D7">
        <w:rPr>
          <w:lang w:val="en-GB"/>
        </w:rPr>
        <w:tab/>
        <w:t>else:</w:t>
      </w:r>
    </w:p>
    <w:p w14:paraId="301C5638" w14:textId="77777777" w:rsidR="009722D5" w:rsidRPr="001135D7" w:rsidRDefault="009722D5" w:rsidP="009722D5">
      <w:pPr>
        <w:pStyle w:val="B2"/>
        <w:rPr>
          <w:lang w:val="en-GB"/>
        </w:rPr>
      </w:pPr>
      <w:r w:rsidRPr="001135D7">
        <w:rPr>
          <w:lang w:val="en-GB"/>
        </w:rPr>
        <w:t>2&gt;</w:t>
      </w:r>
      <w:r w:rsidRPr="001135D7">
        <w:rPr>
          <w:lang w:val="en-GB"/>
        </w:rPr>
        <w:tab/>
        <w:t xml:space="preserve">consider the target PCell to be one on the frequency of the source PCell with a physical cell identity indicated by the </w:t>
      </w:r>
      <w:r w:rsidRPr="001135D7">
        <w:rPr>
          <w:i/>
          <w:lang w:val="en-GB"/>
        </w:rPr>
        <w:t>targetPhysCellId</w:t>
      </w:r>
      <w:r w:rsidRPr="001135D7">
        <w:rPr>
          <w:lang w:val="en-GB"/>
        </w:rPr>
        <w:t>;</w:t>
      </w:r>
    </w:p>
    <w:p w14:paraId="4A246388" w14:textId="77777777" w:rsidR="00D07638" w:rsidRPr="001135D7" w:rsidRDefault="00D07638" w:rsidP="00D07638">
      <w:pPr>
        <w:pStyle w:val="B1"/>
        <w:rPr>
          <w:lang w:val="en-GB"/>
        </w:rPr>
      </w:pPr>
      <w:r w:rsidRPr="001135D7">
        <w:rPr>
          <w:lang w:val="en-GB"/>
        </w:rPr>
        <w:t>1&gt;</w:t>
      </w:r>
      <w:r w:rsidRPr="001135D7">
        <w:rPr>
          <w:lang w:val="en-GB"/>
        </w:rPr>
        <w:tab/>
        <w:t>if T309 is running:</w:t>
      </w:r>
    </w:p>
    <w:p w14:paraId="710B334B" w14:textId="77777777" w:rsidR="00D07638" w:rsidRPr="001135D7" w:rsidRDefault="00D07638" w:rsidP="00D07638">
      <w:pPr>
        <w:pStyle w:val="B2"/>
        <w:rPr>
          <w:lang w:val="en-GB"/>
        </w:rPr>
      </w:pPr>
      <w:r w:rsidRPr="001135D7">
        <w:rPr>
          <w:lang w:val="en-GB"/>
        </w:rPr>
        <w:t>2&gt;</w:t>
      </w:r>
      <w:r w:rsidRPr="001135D7">
        <w:rPr>
          <w:lang w:val="en-GB"/>
        </w:rPr>
        <w:tab/>
        <w:t>stop timer T309 for all access categories;</w:t>
      </w:r>
    </w:p>
    <w:p w14:paraId="55BBAABF" w14:textId="77777777" w:rsidR="00D07638" w:rsidRPr="001135D7" w:rsidRDefault="00D07638" w:rsidP="00515322">
      <w:pPr>
        <w:pStyle w:val="B2"/>
        <w:rPr>
          <w:lang w:val="en-GB"/>
        </w:rPr>
      </w:pPr>
      <w:r w:rsidRPr="001135D7">
        <w:rPr>
          <w:lang w:val="en-GB"/>
        </w:rPr>
        <w:t>2&gt;</w:t>
      </w:r>
      <w:r w:rsidRPr="001135D7">
        <w:rPr>
          <w:lang w:val="en-GB"/>
        </w:rPr>
        <w:tab/>
        <w:t>perform the actions as specified in 5.3.16.4.</w:t>
      </w:r>
    </w:p>
    <w:p w14:paraId="1B924DCF" w14:textId="77777777" w:rsidR="009722D5" w:rsidRPr="001135D7" w:rsidRDefault="009722D5" w:rsidP="00D07638">
      <w:pPr>
        <w:pStyle w:val="B1"/>
        <w:rPr>
          <w:lang w:val="en-GB"/>
        </w:rPr>
      </w:pPr>
      <w:r w:rsidRPr="001135D7">
        <w:rPr>
          <w:lang w:val="en-GB"/>
        </w:rPr>
        <w:t>1&gt;</w:t>
      </w:r>
      <w:r w:rsidRPr="001135D7">
        <w:rPr>
          <w:lang w:val="en-GB"/>
        </w:rPr>
        <w:tab/>
        <w:t>start synchronising to the DL of the target PCell;</w:t>
      </w:r>
    </w:p>
    <w:p w14:paraId="56BFD1AB" w14:textId="77777777" w:rsidR="009722D5" w:rsidRPr="001135D7" w:rsidRDefault="009722D5" w:rsidP="009722D5">
      <w:pPr>
        <w:pStyle w:val="NO"/>
        <w:rPr>
          <w:lang w:val="en-GB"/>
        </w:rPr>
      </w:pPr>
      <w:r w:rsidRPr="001135D7">
        <w:rPr>
          <w:lang w:val="en-GB"/>
        </w:rPr>
        <w:t>NOTE 1:</w:t>
      </w:r>
      <w:r w:rsidRPr="001135D7">
        <w:rPr>
          <w:lang w:val="en-GB"/>
        </w:rPr>
        <w:tab/>
        <w:t>The UE should perform the handover as soon as possible following the reception of the RRC message triggering the handover, which could be before confirming successful reception (HARQ and ARQ) of this message.</w:t>
      </w:r>
    </w:p>
    <w:p w14:paraId="17DB744D" w14:textId="77777777" w:rsidR="009722D5" w:rsidRPr="001135D7" w:rsidRDefault="009722D5" w:rsidP="009722D5">
      <w:pPr>
        <w:pStyle w:val="B1"/>
        <w:rPr>
          <w:lang w:val="en-GB"/>
        </w:rPr>
      </w:pPr>
      <w:r w:rsidRPr="001135D7">
        <w:rPr>
          <w:lang w:val="en-GB"/>
        </w:rPr>
        <w:t>1&gt;</w:t>
      </w:r>
      <w:r w:rsidRPr="001135D7">
        <w:rPr>
          <w:lang w:val="en-GB"/>
        </w:rPr>
        <w:tab/>
        <w:t>if BL UE or UE in CE:</w:t>
      </w:r>
    </w:p>
    <w:p w14:paraId="59096605" w14:textId="77777777" w:rsidR="00411CDF" w:rsidRPr="001135D7" w:rsidRDefault="00411CDF" w:rsidP="00411CDF">
      <w:pPr>
        <w:pStyle w:val="B2"/>
        <w:rPr>
          <w:lang w:val="en-GB"/>
        </w:rPr>
      </w:pPr>
      <w:r w:rsidRPr="001135D7">
        <w:rPr>
          <w:lang w:val="en-GB"/>
        </w:rPr>
        <w:t>2&gt;</w:t>
      </w:r>
      <w:r w:rsidRPr="001135D7">
        <w:rPr>
          <w:lang w:val="en-GB"/>
        </w:rPr>
        <w:tab/>
        <w:t xml:space="preserve">if </w:t>
      </w:r>
      <w:r w:rsidRPr="001135D7">
        <w:rPr>
          <w:i/>
          <w:lang w:val="en-GB"/>
        </w:rPr>
        <w:t>sameSFN-Indication</w:t>
      </w:r>
      <w:r w:rsidRPr="001135D7">
        <w:rPr>
          <w:lang w:val="en-GB"/>
        </w:rPr>
        <w:t xml:space="preserve"> is not present in </w:t>
      </w:r>
      <w:r w:rsidRPr="001135D7">
        <w:rPr>
          <w:i/>
          <w:lang w:val="en-GB"/>
        </w:rPr>
        <w:t>mobilityControlInfo</w:t>
      </w:r>
      <w:r w:rsidR="004A052C" w:rsidRPr="001135D7">
        <w:rPr>
          <w:lang w:val="en-GB"/>
        </w:rPr>
        <w:t>:</w:t>
      </w:r>
    </w:p>
    <w:p w14:paraId="589BA28F" w14:textId="77777777" w:rsidR="009722D5" w:rsidRPr="001135D7" w:rsidRDefault="00411CDF" w:rsidP="00411CDF">
      <w:pPr>
        <w:pStyle w:val="B3"/>
        <w:rPr>
          <w:lang w:val="en-GB"/>
        </w:rPr>
      </w:pPr>
      <w:r w:rsidRPr="001135D7">
        <w:rPr>
          <w:lang w:val="en-GB"/>
        </w:rPr>
        <w:t>3</w:t>
      </w:r>
      <w:r w:rsidR="009722D5" w:rsidRPr="001135D7">
        <w:rPr>
          <w:lang w:val="en-GB"/>
        </w:rPr>
        <w:t>&gt;</w:t>
      </w:r>
      <w:r w:rsidR="009722D5" w:rsidRPr="001135D7">
        <w:rPr>
          <w:lang w:val="en-GB"/>
        </w:rPr>
        <w:tab/>
        <w:t xml:space="preserve">acquire the </w:t>
      </w:r>
      <w:r w:rsidR="009722D5" w:rsidRPr="001135D7">
        <w:rPr>
          <w:i/>
          <w:iCs/>
          <w:lang w:val="en-GB"/>
        </w:rPr>
        <w:t>MasterInformationBlock</w:t>
      </w:r>
      <w:r w:rsidR="009722D5" w:rsidRPr="001135D7">
        <w:rPr>
          <w:rFonts w:eastAsia="SimSun"/>
          <w:lang w:val="en-GB" w:eastAsia="zh-CN"/>
        </w:rPr>
        <w:t xml:space="preserve"> in the </w:t>
      </w:r>
      <w:r w:rsidR="009722D5" w:rsidRPr="001135D7">
        <w:rPr>
          <w:lang w:val="en-GB"/>
        </w:rPr>
        <w:t>target PCell;</w:t>
      </w:r>
    </w:p>
    <w:p w14:paraId="65B8327F" w14:textId="77777777" w:rsidR="009722D5" w:rsidRPr="001135D7" w:rsidRDefault="009722D5" w:rsidP="009722D5">
      <w:pPr>
        <w:pStyle w:val="B1"/>
        <w:rPr>
          <w:lang w:val="en-GB"/>
        </w:rPr>
      </w:pPr>
      <w:r w:rsidRPr="001135D7">
        <w:rPr>
          <w:lang w:val="en-GB"/>
        </w:rPr>
        <w:t>1&gt;</w:t>
      </w:r>
      <w:r w:rsidRPr="001135D7">
        <w:rPr>
          <w:lang w:val="en-GB"/>
        </w:rPr>
        <w:tab/>
        <w:t xml:space="preserve">if </w:t>
      </w:r>
      <w:r w:rsidRPr="001135D7">
        <w:rPr>
          <w:i/>
          <w:lang w:val="en-GB"/>
        </w:rPr>
        <w:t>makeBeforeBreak</w:t>
      </w:r>
      <w:r w:rsidRPr="001135D7">
        <w:rPr>
          <w:lang w:val="en-GB"/>
        </w:rPr>
        <w:t xml:space="preserve"> is configured:</w:t>
      </w:r>
    </w:p>
    <w:p w14:paraId="66761737" w14:textId="77777777" w:rsidR="009722D5" w:rsidRPr="001135D7" w:rsidRDefault="009722D5" w:rsidP="009722D5">
      <w:pPr>
        <w:pStyle w:val="B2"/>
        <w:rPr>
          <w:lang w:val="en-GB"/>
        </w:rPr>
      </w:pPr>
      <w:r w:rsidRPr="001135D7">
        <w:rPr>
          <w:lang w:val="en-GB"/>
        </w:rPr>
        <w:t>2&gt;</w:t>
      </w:r>
      <w:r w:rsidRPr="001135D7">
        <w:rPr>
          <w:lang w:val="en-GB"/>
        </w:rPr>
        <w:tab/>
        <w:t xml:space="preserve">perform the remainder of this procedure including and following resetting MAC after the UE </w:t>
      </w:r>
      <w:r w:rsidR="00D12456" w:rsidRPr="001135D7">
        <w:rPr>
          <w:lang w:val="en-GB"/>
        </w:rPr>
        <w:t xml:space="preserve">has stopped </w:t>
      </w:r>
      <w:r w:rsidRPr="001135D7">
        <w:rPr>
          <w:lang w:val="en-GB"/>
        </w:rPr>
        <w:t xml:space="preserve">the uplink transmission/downlink reception with the source </w:t>
      </w:r>
      <w:r w:rsidR="00095132" w:rsidRPr="001135D7">
        <w:rPr>
          <w:lang w:val="en-GB"/>
        </w:rPr>
        <w:t>PCell</w:t>
      </w:r>
      <w:r w:rsidRPr="001135D7">
        <w:rPr>
          <w:lang w:val="en-GB"/>
        </w:rPr>
        <w:t>;</w:t>
      </w:r>
    </w:p>
    <w:p w14:paraId="5B657418" w14:textId="77777777" w:rsidR="00095132" w:rsidRPr="001135D7" w:rsidRDefault="009722D5" w:rsidP="00095132">
      <w:pPr>
        <w:pStyle w:val="NO"/>
        <w:rPr>
          <w:lang w:val="en-GB"/>
        </w:rPr>
      </w:pPr>
      <w:r w:rsidRPr="001135D7">
        <w:rPr>
          <w:lang w:val="en-GB"/>
        </w:rPr>
        <w:t>NOTE 1a:</w:t>
      </w:r>
      <w:r w:rsidRPr="001135D7">
        <w:rPr>
          <w:lang w:val="en-GB"/>
        </w:rPr>
        <w:tab/>
        <w:t xml:space="preserve">It is up to UE implementation when to stop the uplink transmission/ downlink reception with the source </w:t>
      </w:r>
      <w:r w:rsidR="00095132" w:rsidRPr="001135D7">
        <w:rPr>
          <w:lang w:val="en-GB"/>
        </w:rPr>
        <w:t>PCell</w:t>
      </w:r>
      <w:r w:rsidRPr="001135D7">
        <w:rPr>
          <w:lang w:val="en-GB"/>
        </w:rPr>
        <w:t xml:space="preserve"> to initiate re-tuning for connection to the target cell</w:t>
      </w:r>
      <w:r w:rsidR="002224A0" w:rsidRPr="001135D7">
        <w:rPr>
          <w:lang w:val="en-GB"/>
        </w:rPr>
        <w:t>, as specified in TS 36.133</w:t>
      </w:r>
      <w:r w:rsidRPr="001135D7">
        <w:rPr>
          <w:lang w:val="en-GB"/>
        </w:rPr>
        <w:t xml:space="preserve"> [16], if </w:t>
      </w:r>
      <w:r w:rsidRPr="001135D7">
        <w:rPr>
          <w:i/>
          <w:lang w:val="en-GB"/>
        </w:rPr>
        <w:t>makeBeforeBreak</w:t>
      </w:r>
      <w:r w:rsidRPr="001135D7">
        <w:rPr>
          <w:lang w:val="en-GB"/>
        </w:rPr>
        <w:t xml:space="preserve"> is configured.</w:t>
      </w:r>
    </w:p>
    <w:p w14:paraId="5E2391C3" w14:textId="77777777" w:rsidR="009722D5" w:rsidRPr="001135D7" w:rsidRDefault="00095132" w:rsidP="009722D5">
      <w:pPr>
        <w:pStyle w:val="NO"/>
        <w:rPr>
          <w:lang w:val="en-GB"/>
        </w:rPr>
      </w:pPr>
      <w:r w:rsidRPr="001135D7">
        <w:rPr>
          <w:lang w:val="en-GB"/>
        </w:rPr>
        <w:lastRenderedPageBreak/>
        <w:t xml:space="preserve">NOTE 1b: It is up to UE implementation when to stop the uplink transmission/ downlink reception with the source SCell(s) after receiving </w:t>
      </w:r>
      <w:r w:rsidRPr="001135D7">
        <w:rPr>
          <w:i/>
          <w:lang w:val="en-GB"/>
        </w:rPr>
        <w:t>RRCConnectionReconfiguration</w:t>
      </w:r>
      <w:r w:rsidRPr="001135D7">
        <w:rPr>
          <w:lang w:val="en-GB"/>
        </w:rPr>
        <w:t xml:space="preserve"> message.</w:t>
      </w:r>
    </w:p>
    <w:p w14:paraId="159BC5E7" w14:textId="77777777" w:rsidR="009722D5" w:rsidRPr="001135D7" w:rsidRDefault="009722D5" w:rsidP="009722D5">
      <w:pPr>
        <w:pStyle w:val="B1"/>
        <w:rPr>
          <w:lang w:val="en-GB"/>
        </w:rPr>
      </w:pPr>
      <w:r w:rsidRPr="001135D7">
        <w:rPr>
          <w:lang w:val="en-GB"/>
        </w:rPr>
        <w:t>1&gt;</w:t>
      </w:r>
      <w:r w:rsidRPr="001135D7">
        <w:rPr>
          <w:lang w:val="en-GB"/>
        </w:rPr>
        <w:tab/>
        <w:t>reset MCG MAC and SCG MAC, if configured;</w:t>
      </w:r>
    </w:p>
    <w:p w14:paraId="1403DD27" w14:textId="77777777" w:rsidR="005C0C4F" w:rsidRPr="001135D7" w:rsidRDefault="005C0C4F" w:rsidP="009722D5">
      <w:pPr>
        <w:pStyle w:val="B1"/>
        <w:rPr>
          <w:lang w:val="en-GB"/>
        </w:rPr>
      </w:pPr>
      <w:r w:rsidRPr="001135D7">
        <w:rPr>
          <w:lang w:val="en-GB"/>
        </w:rPr>
        <w:t>1&gt;</w:t>
      </w:r>
      <w:r w:rsidRPr="001135D7">
        <w:rPr>
          <w:lang w:val="en-GB"/>
        </w:rPr>
        <w:tab/>
        <w:t xml:space="preserve">release </w:t>
      </w:r>
      <w:r w:rsidRPr="001135D7">
        <w:rPr>
          <w:i/>
          <w:lang w:val="en-GB"/>
        </w:rPr>
        <w:t>uplinkDataCompression</w:t>
      </w:r>
      <w:r w:rsidRPr="001135D7">
        <w:rPr>
          <w:lang w:val="en-GB"/>
        </w:rPr>
        <w:t>, if configured;</w:t>
      </w:r>
    </w:p>
    <w:p w14:paraId="7347D76A" w14:textId="77777777" w:rsidR="009722D5" w:rsidRPr="001135D7" w:rsidRDefault="009722D5" w:rsidP="009722D5">
      <w:pPr>
        <w:pStyle w:val="B1"/>
        <w:rPr>
          <w:lang w:val="en-GB"/>
        </w:rPr>
      </w:pPr>
      <w:r w:rsidRPr="001135D7">
        <w:rPr>
          <w:lang w:val="en-GB"/>
        </w:rPr>
        <w:t>1&gt;</w:t>
      </w:r>
      <w:r w:rsidRPr="001135D7">
        <w:rPr>
          <w:lang w:val="en-GB"/>
        </w:rPr>
        <w:tab/>
        <w:t xml:space="preserve">re-establish PDCP for all RBs </w:t>
      </w:r>
      <w:r w:rsidR="00F24BC1" w:rsidRPr="001135D7">
        <w:rPr>
          <w:lang w:val="en-GB"/>
        </w:rPr>
        <w:t xml:space="preserve">configured with </w:t>
      </w:r>
      <w:r w:rsidR="00F24BC1" w:rsidRPr="001135D7">
        <w:rPr>
          <w:i/>
          <w:lang w:val="en-GB"/>
        </w:rPr>
        <w:t>pdcp-config</w:t>
      </w:r>
      <w:r w:rsidR="00F24BC1" w:rsidRPr="001135D7">
        <w:rPr>
          <w:lang w:val="en-GB"/>
        </w:rPr>
        <w:t xml:space="preserve"> </w:t>
      </w:r>
      <w:r w:rsidRPr="001135D7">
        <w:rPr>
          <w:lang w:val="en-GB"/>
        </w:rPr>
        <w:t>that are established;</w:t>
      </w:r>
    </w:p>
    <w:p w14:paraId="261FEAD5" w14:textId="77777777" w:rsidR="001B245A" w:rsidRPr="001135D7" w:rsidRDefault="009722D5" w:rsidP="001B245A">
      <w:pPr>
        <w:pStyle w:val="NO"/>
        <w:rPr>
          <w:lang w:val="en-GB"/>
        </w:rPr>
      </w:pPr>
      <w:r w:rsidRPr="001135D7">
        <w:rPr>
          <w:lang w:val="en-GB"/>
        </w:rPr>
        <w:t>NOTE 2:</w:t>
      </w:r>
      <w:r w:rsidRPr="001135D7">
        <w:rPr>
          <w:lang w:val="en-GB"/>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3180A175" w14:textId="77777777" w:rsidR="009722D5" w:rsidRPr="001135D7" w:rsidRDefault="001B245A" w:rsidP="001B245A">
      <w:pPr>
        <w:pStyle w:val="NO"/>
        <w:rPr>
          <w:lang w:val="en-GB"/>
        </w:rPr>
      </w:pPr>
      <w:r w:rsidRPr="001135D7">
        <w:rPr>
          <w:lang w:val="en-GB"/>
        </w:rPr>
        <w:t>NOTE 2a:</w:t>
      </w:r>
      <w:r w:rsidRPr="001135D7">
        <w:rPr>
          <w:lang w:val="en-GB"/>
        </w:rPr>
        <w:tab/>
        <w:t xml:space="preserve">At handover the </w:t>
      </w:r>
      <w:r w:rsidRPr="001135D7">
        <w:rPr>
          <w:i/>
          <w:lang w:val="en-GB"/>
        </w:rPr>
        <w:t>reestablish</w:t>
      </w:r>
      <w:r w:rsidR="006C356A" w:rsidRPr="001135D7">
        <w:rPr>
          <w:i/>
          <w:lang w:val="en-GB"/>
        </w:rPr>
        <w:t>PDCP</w:t>
      </w:r>
      <w:r w:rsidRPr="001135D7">
        <w:rPr>
          <w:lang w:val="en-GB"/>
        </w:rPr>
        <w:t xml:space="preserve"> flag will be set for all RBs configured with NR PDCP in </w:t>
      </w:r>
      <w:r w:rsidRPr="001135D7">
        <w:rPr>
          <w:i/>
          <w:lang w:val="en-GB"/>
        </w:rPr>
        <w:t>nr-RadioBearerConfig</w:t>
      </w:r>
      <w:r w:rsidR="006C356A" w:rsidRPr="001135D7">
        <w:rPr>
          <w:i/>
          <w:lang w:val="en-GB"/>
        </w:rPr>
        <w:t>1</w:t>
      </w:r>
      <w:r w:rsidRPr="001135D7">
        <w:rPr>
          <w:lang w:val="en-GB"/>
        </w:rPr>
        <w:t xml:space="preserve"> </w:t>
      </w:r>
      <w:r w:rsidR="006C356A" w:rsidRPr="001135D7">
        <w:rPr>
          <w:lang w:val="en-GB"/>
        </w:rPr>
        <w:t xml:space="preserve">or </w:t>
      </w:r>
      <w:r w:rsidR="006C356A" w:rsidRPr="001135D7">
        <w:rPr>
          <w:i/>
          <w:lang w:val="en-GB"/>
        </w:rPr>
        <w:t xml:space="preserve">nr-RadioBearerConfig2 </w:t>
      </w:r>
      <w:r w:rsidRPr="001135D7">
        <w:rPr>
          <w:lang w:val="en-GB"/>
        </w:rPr>
        <w:t>TS 38.331 [82] which will cause the PDCP entity to be re-established also for these RBs.</w:t>
      </w:r>
    </w:p>
    <w:p w14:paraId="2EBEC232" w14:textId="77777777" w:rsidR="009722D5" w:rsidRPr="001135D7" w:rsidRDefault="009722D5" w:rsidP="009722D5">
      <w:pPr>
        <w:pStyle w:val="B1"/>
        <w:rPr>
          <w:lang w:val="en-GB"/>
        </w:rPr>
      </w:pPr>
      <w:r w:rsidRPr="001135D7">
        <w:rPr>
          <w:lang w:val="en-GB"/>
        </w:rPr>
        <w:t>1&gt;</w:t>
      </w:r>
      <w:r w:rsidRPr="001135D7">
        <w:rPr>
          <w:lang w:val="en-GB"/>
        </w:rPr>
        <w:tab/>
        <w:t>re-establish MCG RLC and SCG RLC, if configured, for all RBs that are established;</w:t>
      </w:r>
    </w:p>
    <w:p w14:paraId="672CD6F2" w14:textId="77777777" w:rsidR="00433335" w:rsidRPr="001135D7" w:rsidRDefault="00433335" w:rsidP="00433335">
      <w:pPr>
        <w:pStyle w:val="B1"/>
        <w:rPr>
          <w:lang w:val="en-GB"/>
        </w:rPr>
      </w:pPr>
      <w:r w:rsidRPr="001135D7">
        <w:rPr>
          <w:lang w:val="en-GB"/>
        </w:rPr>
        <w:t>1&gt;</w:t>
      </w:r>
      <w:r w:rsidRPr="001135D7">
        <w:rPr>
          <w:lang w:val="en-GB"/>
        </w:rPr>
        <w:tab/>
        <w:t>for each SCell configured for the UE other than the PSCell:</w:t>
      </w:r>
    </w:p>
    <w:p w14:paraId="3E3EF980" w14:textId="77777777" w:rsidR="00433335" w:rsidRPr="001135D7" w:rsidRDefault="00433335" w:rsidP="00433335">
      <w:pPr>
        <w:pStyle w:val="B2"/>
        <w:rPr>
          <w:lang w:val="en-GB"/>
        </w:rPr>
      </w:pPr>
      <w:r w:rsidRPr="001135D7">
        <w:rPr>
          <w:lang w:val="en-GB"/>
        </w:rPr>
        <w:t>2&gt;</w:t>
      </w:r>
      <w:r w:rsidRPr="001135D7">
        <w:rPr>
          <w:lang w:val="en-GB"/>
        </w:rPr>
        <w:tab/>
        <w:t xml:space="preserve">if </w:t>
      </w:r>
      <w:r w:rsidR="00022146" w:rsidRPr="001135D7">
        <w:rPr>
          <w:lang w:val="en-GB"/>
        </w:rPr>
        <w:t xml:space="preserve">the received </w:t>
      </w:r>
      <w:r w:rsidR="00022146" w:rsidRPr="001135D7">
        <w:rPr>
          <w:i/>
          <w:lang w:val="en-GB"/>
        </w:rPr>
        <w:t>RRCConnectionReconfiguration</w:t>
      </w:r>
      <w:r w:rsidR="00022146" w:rsidRPr="001135D7">
        <w:rPr>
          <w:lang w:val="en-GB"/>
        </w:rPr>
        <w:t xml:space="preserve"> message includes </w:t>
      </w:r>
      <w:r w:rsidRPr="001135D7">
        <w:rPr>
          <w:i/>
          <w:lang w:val="en-GB"/>
        </w:rPr>
        <w:t>sCellState</w:t>
      </w:r>
      <w:r w:rsidRPr="001135D7">
        <w:rPr>
          <w:lang w:val="en-GB"/>
        </w:rPr>
        <w:t xml:space="preserve"> for the SCell and indicates </w:t>
      </w:r>
      <w:r w:rsidRPr="001135D7">
        <w:rPr>
          <w:i/>
          <w:lang w:val="en-GB"/>
        </w:rPr>
        <w:t>activated</w:t>
      </w:r>
      <w:r w:rsidRPr="001135D7">
        <w:rPr>
          <w:lang w:val="en-GB"/>
        </w:rPr>
        <w:t>:</w:t>
      </w:r>
    </w:p>
    <w:p w14:paraId="10F67972" w14:textId="77777777" w:rsidR="00433335" w:rsidRPr="001135D7" w:rsidRDefault="00433335" w:rsidP="00433335">
      <w:pPr>
        <w:pStyle w:val="B3"/>
        <w:rPr>
          <w:lang w:val="en-GB"/>
        </w:rPr>
      </w:pPr>
      <w:r w:rsidRPr="001135D7">
        <w:rPr>
          <w:lang w:val="en-GB"/>
        </w:rPr>
        <w:t>3&gt;</w:t>
      </w:r>
      <w:r w:rsidRPr="001135D7">
        <w:rPr>
          <w:lang w:val="en-GB"/>
        </w:rPr>
        <w:tab/>
        <w:t>configure lower layers to consider the SCell to be in activated state;</w:t>
      </w:r>
    </w:p>
    <w:p w14:paraId="5A9DCB00" w14:textId="77777777" w:rsidR="00433335" w:rsidRPr="001135D7" w:rsidRDefault="00433335" w:rsidP="00433335">
      <w:pPr>
        <w:pStyle w:val="B2"/>
        <w:rPr>
          <w:lang w:val="en-GB"/>
        </w:rPr>
      </w:pPr>
      <w:r w:rsidRPr="001135D7">
        <w:rPr>
          <w:lang w:val="en-GB"/>
        </w:rPr>
        <w:t>2&gt;</w:t>
      </w:r>
      <w:r w:rsidRPr="001135D7">
        <w:rPr>
          <w:lang w:val="en-GB"/>
        </w:rPr>
        <w:tab/>
        <w:t xml:space="preserve">else if </w:t>
      </w:r>
      <w:r w:rsidR="00022146" w:rsidRPr="001135D7">
        <w:rPr>
          <w:lang w:val="en-GB"/>
        </w:rPr>
        <w:t xml:space="preserve">the received </w:t>
      </w:r>
      <w:r w:rsidR="00022146" w:rsidRPr="001135D7">
        <w:rPr>
          <w:i/>
          <w:lang w:val="en-GB"/>
        </w:rPr>
        <w:t>RRCConnectionReconfiguration</w:t>
      </w:r>
      <w:r w:rsidR="00022146" w:rsidRPr="001135D7">
        <w:rPr>
          <w:lang w:val="en-GB"/>
        </w:rPr>
        <w:t xml:space="preserve"> message includes </w:t>
      </w:r>
      <w:r w:rsidRPr="001135D7">
        <w:rPr>
          <w:i/>
          <w:lang w:val="en-GB"/>
        </w:rPr>
        <w:t>sCellState</w:t>
      </w:r>
      <w:r w:rsidRPr="001135D7">
        <w:rPr>
          <w:lang w:val="en-GB"/>
        </w:rPr>
        <w:t xml:space="preserve"> for the SCell and indicates </w:t>
      </w:r>
      <w:r w:rsidRPr="001135D7">
        <w:rPr>
          <w:i/>
          <w:lang w:val="en-GB"/>
        </w:rPr>
        <w:t>dormant</w:t>
      </w:r>
      <w:r w:rsidRPr="001135D7">
        <w:rPr>
          <w:lang w:val="en-GB"/>
        </w:rPr>
        <w:t>:</w:t>
      </w:r>
    </w:p>
    <w:p w14:paraId="7281AEDD" w14:textId="77777777" w:rsidR="00433335" w:rsidRPr="001135D7" w:rsidRDefault="00433335" w:rsidP="00433335">
      <w:pPr>
        <w:pStyle w:val="B3"/>
        <w:rPr>
          <w:lang w:val="en-GB"/>
        </w:rPr>
      </w:pPr>
      <w:r w:rsidRPr="001135D7">
        <w:rPr>
          <w:lang w:val="en-GB"/>
        </w:rPr>
        <w:t>3&gt;</w:t>
      </w:r>
      <w:r w:rsidRPr="001135D7">
        <w:rPr>
          <w:lang w:val="en-GB"/>
        </w:rPr>
        <w:tab/>
        <w:t>configure lower layers to consider the SCell to be in dormant state;</w:t>
      </w:r>
    </w:p>
    <w:p w14:paraId="741E5BC1" w14:textId="77777777" w:rsidR="00433335" w:rsidRPr="001135D7" w:rsidRDefault="00433335" w:rsidP="00433335">
      <w:pPr>
        <w:pStyle w:val="B2"/>
        <w:rPr>
          <w:lang w:val="en-GB"/>
        </w:rPr>
      </w:pPr>
      <w:r w:rsidRPr="001135D7">
        <w:rPr>
          <w:lang w:val="en-GB"/>
        </w:rPr>
        <w:t>2&gt;</w:t>
      </w:r>
      <w:r w:rsidRPr="001135D7">
        <w:rPr>
          <w:lang w:val="en-GB"/>
        </w:rPr>
        <w:tab/>
        <w:t>else:</w:t>
      </w:r>
    </w:p>
    <w:p w14:paraId="4BB2E489" w14:textId="77777777" w:rsidR="00433335" w:rsidRPr="001135D7" w:rsidRDefault="00433335" w:rsidP="00433335">
      <w:pPr>
        <w:pStyle w:val="B3"/>
        <w:rPr>
          <w:lang w:val="en-GB"/>
        </w:rPr>
      </w:pPr>
      <w:r w:rsidRPr="001135D7">
        <w:rPr>
          <w:lang w:val="en-GB"/>
        </w:rPr>
        <w:t>3&gt;</w:t>
      </w:r>
      <w:r w:rsidRPr="001135D7">
        <w:rPr>
          <w:lang w:val="en-GB"/>
        </w:rPr>
        <w:tab/>
        <w:t>configure lower layers to consider the SCell to be in deactivated state;</w:t>
      </w:r>
    </w:p>
    <w:p w14:paraId="28F64B7D" w14:textId="77777777" w:rsidR="009722D5" w:rsidRPr="001135D7" w:rsidRDefault="009722D5" w:rsidP="009722D5">
      <w:pPr>
        <w:pStyle w:val="B1"/>
        <w:rPr>
          <w:lang w:val="en-GB"/>
        </w:rPr>
      </w:pPr>
      <w:r w:rsidRPr="001135D7">
        <w:rPr>
          <w:lang w:val="en-GB"/>
        </w:rPr>
        <w:t>1&gt;</w:t>
      </w:r>
      <w:r w:rsidRPr="001135D7">
        <w:rPr>
          <w:lang w:val="en-GB"/>
        </w:rPr>
        <w:tab/>
        <w:t xml:space="preserve">apply the value of the </w:t>
      </w:r>
      <w:r w:rsidRPr="001135D7">
        <w:rPr>
          <w:i/>
          <w:lang w:val="en-GB"/>
        </w:rPr>
        <w:t>newUE-Identity</w:t>
      </w:r>
      <w:r w:rsidRPr="001135D7">
        <w:rPr>
          <w:lang w:val="en-GB"/>
        </w:rPr>
        <w:t xml:space="preserve"> as the C-RNTI;</w:t>
      </w:r>
    </w:p>
    <w:p w14:paraId="0BBACD96" w14:textId="77777777" w:rsidR="009722D5" w:rsidRPr="001135D7" w:rsidRDefault="009722D5" w:rsidP="009722D5">
      <w:pPr>
        <w:pStyle w:val="B1"/>
        <w:rPr>
          <w:lang w:val="en-GB"/>
        </w:rPr>
      </w:pPr>
      <w:r w:rsidRPr="001135D7">
        <w:rPr>
          <w:lang w:val="en-GB"/>
        </w:rPr>
        <w:t>1&gt;</w:t>
      </w:r>
      <w:r w:rsidRPr="001135D7">
        <w:rPr>
          <w:lang w:val="en-GB"/>
        </w:rPr>
        <w:tab/>
        <w:t xml:space="preserve">if the </w:t>
      </w:r>
      <w:r w:rsidRPr="001135D7">
        <w:rPr>
          <w:i/>
          <w:lang w:val="en-GB"/>
        </w:rPr>
        <w:t>RRCConnectionReconfiguration</w:t>
      </w:r>
      <w:r w:rsidRPr="001135D7">
        <w:rPr>
          <w:lang w:val="en-GB"/>
        </w:rPr>
        <w:t xml:space="preserve"> message includes the </w:t>
      </w:r>
      <w:r w:rsidRPr="001135D7">
        <w:rPr>
          <w:i/>
          <w:lang w:val="en-GB"/>
        </w:rPr>
        <w:t>fullConfig</w:t>
      </w:r>
      <w:r w:rsidRPr="001135D7">
        <w:rPr>
          <w:lang w:val="en-GB"/>
        </w:rPr>
        <w:t>:</w:t>
      </w:r>
    </w:p>
    <w:p w14:paraId="186D986F" w14:textId="77777777" w:rsidR="009722D5" w:rsidRPr="001135D7" w:rsidRDefault="009722D5" w:rsidP="009722D5">
      <w:pPr>
        <w:pStyle w:val="B2"/>
        <w:rPr>
          <w:lang w:val="en-GB"/>
        </w:rPr>
      </w:pPr>
      <w:r w:rsidRPr="001135D7">
        <w:rPr>
          <w:lang w:val="en-GB"/>
        </w:rPr>
        <w:t>2&gt;</w:t>
      </w:r>
      <w:r w:rsidRPr="001135D7">
        <w:rPr>
          <w:lang w:val="en-GB"/>
        </w:rPr>
        <w:tab/>
        <w:t>perform the radio configuration procedure as specified in 5.3.5.8;</w:t>
      </w:r>
    </w:p>
    <w:p w14:paraId="3F7DA2DB" w14:textId="77777777" w:rsidR="009722D5" w:rsidRPr="001135D7" w:rsidRDefault="009722D5" w:rsidP="009722D5">
      <w:pPr>
        <w:pStyle w:val="B1"/>
        <w:rPr>
          <w:lang w:val="en-GB"/>
        </w:rPr>
      </w:pPr>
      <w:r w:rsidRPr="001135D7">
        <w:rPr>
          <w:lang w:val="en-GB"/>
        </w:rPr>
        <w:t>1&gt;</w:t>
      </w:r>
      <w:r w:rsidRPr="001135D7">
        <w:rPr>
          <w:lang w:val="en-GB"/>
        </w:rPr>
        <w:tab/>
        <w:t xml:space="preserve">configure lower layers in accordance with the received </w:t>
      </w:r>
      <w:r w:rsidRPr="001135D7">
        <w:rPr>
          <w:i/>
          <w:lang w:val="en-GB"/>
        </w:rPr>
        <w:t>radioResourceConfigCommon</w:t>
      </w:r>
      <w:r w:rsidRPr="001135D7">
        <w:rPr>
          <w:lang w:val="en-GB"/>
        </w:rPr>
        <w:t>;</w:t>
      </w:r>
    </w:p>
    <w:p w14:paraId="51DD7ECE" w14:textId="77777777" w:rsidR="009722D5" w:rsidRPr="001135D7" w:rsidRDefault="009722D5" w:rsidP="009722D5">
      <w:pPr>
        <w:pStyle w:val="B1"/>
        <w:rPr>
          <w:lang w:val="en-GB" w:eastAsia="zh-TW"/>
        </w:rPr>
      </w:pPr>
      <w:r w:rsidRPr="001135D7">
        <w:rPr>
          <w:lang w:val="en-GB"/>
        </w:rPr>
        <w:t>1&gt;</w:t>
      </w:r>
      <w:r w:rsidRPr="001135D7">
        <w:rPr>
          <w:lang w:val="en-GB"/>
        </w:rPr>
        <w:tab/>
        <w:t xml:space="preserve">if the received </w:t>
      </w:r>
      <w:r w:rsidRPr="001135D7">
        <w:rPr>
          <w:i/>
          <w:lang w:val="en-GB"/>
        </w:rPr>
        <w:t>RRCConnectionReconfiguration</w:t>
      </w:r>
      <w:r w:rsidRPr="001135D7">
        <w:rPr>
          <w:lang w:val="en-GB"/>
        </w:rPr>
        <w:t xml:space="preserve"> message includes the </w:t>
      </w:r>
      <w:r w:rsidRPr="001135D7">
        <w:rPr>
          <w:i/>
          <w:lang w:val="en-GB"/>
        </w:rPr>
        <w:t>rach-Skip</w:t>
      </w:r>
      <w:r w:rsidRPr="001135D7">
        <w:rPr>
          <w:lang w:val="en-GB"/>
        </w:rPr>
        <w:t>:</w:t>
      </w:r>
    </w:p>
    <w:p w14:paraId="3956771C" w14:textId="77777777" w:rsidR="009722D5" w:rsidRPr="001135D7" w:rsidRDefault="009722D5" w:rsidP="009722D5">
      <w:pPr>
        <w:pStyle w:val="B2"/>
        <w:rPr>
          <w:lang w:val="en-GB" w:eastAsia="zh-CN"/>
        </w:rPr>
      </w:pPr>
      <w:r w:rsidRPr="001135D7">
        <w:rPr>
          <w:lang w:val="en-GB"/>
        </w:rPr>
        <w:t>2&gt;</w:t>
      </w:r>
      <w:r w:rsidRPr="001135D7">
        <w:rPr>
          <w:lang w:val="en-GB"/>
        </w:rPr>
        <w:tab/>
      </w:r>
      <w:r w:rsidR="00E432D4" w:rsidRPr="001135D7">
        <w:rPr>
          <w:lang w:val="en-GB"/>
        </w:rPr>
        <w:t xml:space="preserve">configure lower layers to </w:t>
      </w:r>
      <w:r w:rsidRPr="001135D7">
        <w:rPr>
          <w:lang w:val="en-GB"/>
        </w:rPr>
        <w:t xml:space="preserve">apply the </w:t>
      </w:r>
      <w:r w:rsidR="00E432D4" w:rsidRPr="001135D7">
        <w:rPr>
          <w:i/>
          <w:lang w:val="en-GB"/>
        </w:rPr>
        <w:t>rach-Skip</w:t>
      </w:r>
      <w:r w:rsidRPr="001135D7">
        <w:rPr>
          <w:lang w:val="en-GB"/>
        </w:rPr>
        <w:t xml:space="preserve"> for the target MCG, </w:t>
      </w:r>
      <w:r w:rsidR="00E432D4" w:rsidRPr="001135D7">
        <w:rPr>
          <w:lang w:val="en-GB"/>
        </w:rPr>
        <w:t xml:space="preserve">as specified in </w:t>
      </w:r>
      <w:r w:rsidRPr="001135D7">
        <w:rPr>
          <w:lang w:val="en-GB"/>
        </w:rPr>
        <w:t>TS 36.213 [23]</w:t>
      </w:r>
      <w:r w:rsidR="00E432D4" w:rsidRPr="001135D7">
        <w:rPr>
          <w:lang w:val="en-GB"/>
        </w:rPr>
        <w:t xml:space="preserve"> and 36.321 [6]</w:t>
      </w:r>
      <w:r w:rsidRPr="001135D7">
        <w:rPr>
          <w:lang w:val="en-GB"/>
        </w:rPr>
        <w:t>;</w:t>
      </w:r>
    </w:p>
    <w:p w14:paraId="45243195" w14:textId="77777777" w:rsidR="009722D5" w:rsidRPr="001135D7" w:rsidRDefault="009722D5" w:rsidP="009722D5">
      <w:pPr>
        <w:pStyle w:val="B1"/>
        <w:rPr>
          <w:lang w:val="en-GB" w:eastAsia="zh-CN"/>
        </w:rPr>
      </w:pPr>
      <w:r w:rsidRPr="001135D7">
        <w:rPr>
          <w:lang w:val="en-GB" w:eastAsia="zh-TW"/>
        </w:rPr>
        <w:t>1&gt;</w:t>
      </w:r>
      <w:r w:rsidRPr="001135D7">
        <w:rPr>
          <w:lang w:val="en-GB" w:eastAsia="zh-TW"/>
        </w:rPr>
        <w:tab/>
      </w:r>
      <w:r w:rsidRPr="001135D7">
        <w:rPr>
          <w:lang w:val="en-GB"/>
        </w:rPr>
        <w:t>configure lower layers in accordance with any additional fields, not covered in the previous, if included in the received mobilityControlInfo</w:t>
      </w:r>
      <w:r w:rsidRPr="001135D7">
        <w:rPr>
          <w:lang w:val="en-GB" w:eastAsia="zh-TW"/>
        </w:rPr>
        <w:t>;</w:t>
      </w:r>
    </w:p>
    <w:p w14:paraId="188EF4C0" w14:textId="77777777" w:rsidR="009722D5" w:rsidRPr="001135D7" w:rsidRDefault="009722D5" w:rsidP="009722D5">
      <w:pPr>
        <w:pStyle w:val="B1"/>
        <w:rPr>
          <w:lang w:val="en-GB"/>
        </w:rPr>
      </w:pPr>
      <w:r w:rsidRPr="001135D7">
        <w:rPr>
          <w:lang w:val="en-GB"/>
        </w:rPr>
        <w:t>1&gt;</w:t>
      </w:r>
      <w:r w:rsidRPr="001135D7">
        <w:rPr>
          <w:lang w:val="en-GB"/>
        </w:rPr>
        <w:tab/>
        <w:t xml:space="preserve">if the received </w:t>
      </w:r>
      <w:r w:rsidRPr="001135D7">
        <w:rPr>
          <w:i/>
          <w:lang w:val="en-GB"/>
        </w:rPr>
        <w:t>RRCConnectionReconfiguration</w:t>
      </w:r>
      <w:r w:rsidRPr="001135D7">
        <w:rPr>
          <w:lang w:val="en-GB"/>
        </w:rPr>
        <w:t xml:space="preserve"> includes the </w:t>
      </w:r>
      <w:r w:rsidRPr="001135D7">
        <w:rPr>
          <w:i/>
          <w:lang w:val="en-GB"/>
        </w:rPr>
        <w:t>sCellToReleaseList</w:t>
      </w:r>
      <w:r w:rsidRPr="001135D7">
        <w:rPr>
          <w:lang w:val="en-GB"/>
        </w:rPr>
        <w:t>:</w:t>
      </w:r>
    </w:p>
    <w:p w14:paraId="3F503880" w14:textId="77777777" w:rsidR="009722D5" w:rsidRPr="001135D7" w:rsidRDefault="009722D5" w:rsidP="009722D5">
      <w:pPr>
        <w:pStyle w:val="B2"/>
        <w:rPr>
          <w:lang w:val="en-GB" w:eastAsia="zh-CN"/>
        </w:rPr>
      </w:pPr>
      <w:r w:rsidRPr="001135D7">
        <w:rPr>
          <w:lang w:val="en-GB"/>
        </w:rPr>
        <w:t>2&gt;</w:t>
      </w:r>
      <w:r w:rsidRPr="001135D7">
        <w:rPr>
          <w:lang w:val="en-GB"/>
        </w:rPr>
        <w:tab/>
        <w:t>perform SCell release as specified in 5.3.10.3a;</w:t>
      </w:r>
    </w:p>
    <w:p w14:paraId="03945CAC" w14:textId="77777777" w:rsidR="00E42480" w:rsidRPr="001135D7" w:rsidRDefault="00E42480" w:rsidP="00515322">
      <w:pPr>
        <w:pStyle w:val="B1"/>
        <w:rPr>
          <w:lang w:val="en-GB"/>
        </w:rPr>
      </w:pPr>
      <w:r w:rsidRPr="001135D7">
        <w:rPr>
          <w:lang w:val="en-GB"/>
        </w:rPr>
        <w:t>1&gt;</w:t>
      </w:r>
      <w:r w:rsidRPr="001135D7">
        <w:rPr>
          <w:lang w:val="en-GB"/>
        </w:rPr>
        <w:tab/>
        <w:t xml:space="preserve">if the received </w:t>
      </w:r>
      <w:r w:rsidRPr="001135D7">
        <w:rPr>
          <w:i/>
          <w:lang w:val="en-GB"/>
        </w:rPr>
        <w:t>RRCConnectionReconfiguration</w:t>
      </w:r>
      <w:r w:rsidRPr="001135D7">
        <w:rPr>
          <w:lang w:val="en-GB"/>
        </w:rPr>
        <w:t xml:space="preserve"> includes the </w:t>
      </w:r>
      <w:r w:rsidRPr="001135D7">
        <w:rPr>
          <w:i/>
          <w:lang w:val="en-GB"/>
        </w:rPr>
        <w:t>sCellGroupToReleaseList</w:t>
      </w:r>
      <w:r w:rsidRPr="001135D7">
        <w:rPr>
          <w:lang w:val="en-GB"/>
        </w:rPr>
        <w:t>:</w:t>
      </w:r>
    </w:p>
    <w:p w14:paraId="6DB3E19D" w14:textId="77777777" w:rsidR="00E42480" w:rsidRPr="001135D7" w:rsidRDefault="00E42480" w:rsidP="00515322">
      <w:pPr>
        <w:pStyle w:val="B2"/>
        <w:rPr>
          <w:lang w:val="en-GB"/>
        </w:rPr>
      </w:pPr>
      <w:r w:rsidRPr="001135D7">
        <w:rPr>
          <w:lang w:val="en-GB"/>
        </w:rPr>
        <w:t>2&gt;</w:t>
      </w:r>
      <w:r w:rsidRPr="001135D7">
        <w:rPr>
          <w:lang w:val="en-GB"/>
        </w:rPr>
        <w:tab/>
        <w:t>perform SCell group release as specified in 5.3.10.3</w:t>
      </w:r>
      <w:r w:rsidR="00DC4BA4" w:rsidRPr="001135D7">
        <w:rPr>
          <w:lang w:val="en-GB"/>
        </w:rPr>
        <w:t>d</w:t>
      </w:r>
      <w:r w:rsidRPr="001135D7">
        <w:rPr>
          <w:lang w:val="en-GB"/>
        </w:rPr>
        <w:t>;</w:t>
      </w:r>
    </w:p>
    <w:p w14:paraId="28E3278B" w14:textId="77777777" w:rsidR="009722D5" w:rsidRPr="001135D7" w:rsidRDefault="009722D5" w:rsidP="009722D5">
      <w:pPr>
        <w:pStyle w:val="B1"/>
        <w:rPr>
          <w:lang w:val="en-GB"/>
        </w:rPr>
      </w:pPr>
      <w:r w:rsidRPr="001135D7">
        <w:rPr>
          <w:lang w:val="en-GB"/>
        </w:rPr>
        <w:t>1&gt;</w:t>
      </w:r>
      <w:r w:rsidRPr="001135D7">
        <w:rPr>
          <w:lang w:val="en-GB"/>
        </w:rPr>
        <w:tab/>
        <w:t xml:space="preserve">if the received </w:t>
      </w:r>
      <w:r w:rsidRPr="001135D7">
        <w:rPr>
          <w:i/>
          <w:lang w:val="en-GB"/>
        </w:rPr>
        <w:t>RRCConnectionReconfiguration</w:t>
      </w:r>
      <w:r w:rsidRPr="001135D7">
        <w:rPr>
          <w:lang w:val="en-GB"/>
        </w:rPr>
        <w:t xml:space="preserve"> includes the </w:t>
      </w:r>
      <w:r w:rsidRPr="001135D7">
        <w:rPr>
          <w:i/>
          <w:lang w:val="en-GB"/>
        </w:rPr>
        <w:t>scg-Configuration</w:t>
      </w:r>
      <w:r w:rsidRPr="001135D7">
        <w:rPr>
          <w:lang w:val="en-GB"/>
        </w:rPr>
        <w:t>; or</w:t>
      </w:r>
    </w:p>
    <w:p w14:paraId="2D70BB5E" w14:textId="77777777" w:rsidR="009722D5" w:rsidRPr="001135D7" w:rsidRDefault="009722D5" w:rsidP="009722D5">
      <w:pPr>
        <w:pStyle w:val="B1"/>
        <w:rPr>
          <w:lang w:val="en-GB"/>
        </w:rPr>
      </w:pPr>
      <w:r w:rsidRPr="001135D7">
        <w:rPr>
          <w:lang w:val="en-GB"/>
        </w:rPr>
        <w:t>1&gt;</w:t>
      </w:r>
      <w:r w:rsidRPr="001135D7">
        <w:rPr>
          <w:lang w:val="en-GB"/>
        </w:rPr>
        <w:tab/>
        <w:t xml:space="preserve">if the current UE configuration includes one or more split DRBs and the received </w:t>
      </w:r>
      <w:r w:rsidRPr="001135D7">
        <w:rPr>
          <w:i/>
          <w:lang w:val="en-GB"/>
        </w:rPr>
        <w:t>RRCConnectionReconfiguration</w:t>
      </w:r>
      <w:r w:rsidRPr="001135D7">
        <w:rPr>
          <w:lang w:val="en-GB"/>
        </w:rPr>
        <w:t xml:space="preserve"> includes </w:t>
      </w:r>
      <w:r w:rsidRPr="001135D7">
        <w:rPr>
          <w:i/>
          <w:lang w:val="en-GB"/>
        </w:rPr>
        <w:t>radioResourceConfigDedicated</w:t>
      </w:r>
      <w:r w:rsidRPr="001135D7">
        <w:rPr>
          <w:lang w:val="en-GB"/>
        </w:rPr>
        <w:t xml:space="preserve"> including </w:t>
      </w:r>
      <w:r w:rsidRPr="001135D7">
        <w:rPr>
          <w:i/>
          <w:lang w:val="en-GB"/>
        </w:rPr>
        <w:t>drb-ToAddModList</w:t>
      </w:r>
      <w:r w:rsidRPr="001135D7">
        <w:rPr>
          <w:lang w:val="en-GB"/>
        </w:rPr>
        <w:t>:</w:t>
      </w:r>
    </w:p>
    <w:p w14:paraId="58D0BDA5" w14:textId="77777777" w:rsidR="009722D5" w:rsidRPr="001135D7" w:rsidRDefault="009722D5" w:rsidP="009722D5">
      <w:pPr>
        <w:pStyle w:val="B2"/>
        <w:rPr>
          <w:lang w:val="en-GB" w:eastAsia="zh-TW"/>
        </w:rPr>
      </w:pPr>
      <w:r w:rsidRPr="001135D7">
        <w:rPr>
          <w:lang w:val="en-GB"/>
        </w:rPr>
        <w:t>2&gt;</w:t>
      </w:r>
      <w:r w:rsidRPr="001135D7">
        <w:rPr>
          <w:lang w:val="en-GB"/>
        </w:rPr>
        <w:tab/>
        <w:t>perform SCG reconfiguration as specified in 5.3.10.10;</w:t>
      </w:r>
    </w:p>
    <w:p w14:paraId="5B083B21" w14:textId="77777777" w:rsidR="009722D5" w:rsidRPr="001135D7" w:rsidRDefault="009722D5" w:rsidP="009722D5">
      <w:pPr>
        <w:pStyle w:val="B1"/>
        <w:rPr>
          <w:lang w:val="en-GB"/>
        </w:rPr>
      </w:pPr>
      <w:r w:rsidRPr="001135D7">
        <w:rPr>
          <w:lang w:val="en-GB"/>
        </w:rPr>
        <w:t>1&gt;</w:t>
      </w:r>
      <w:r w:rsidRPr="001135D7">
        <w:rPr>
          <w:lang w:val="en-GB"/>
        </w:rPr>
        <w:tab/>
        <w:t xml:space="preserve">if the </w:t>
      </w:r>
      <w:r w:rsidRPr="001135D7">
        <w:rPr>
          <w:i/>
          <w:lang w:val="en-GB"/>
        </w:rPr>
        <w:t>RRCConnectionReconfiguration</w:t>
      </w:r>
      <w:r w:rsidRPr="001135D7">
        <w:rPr>
          <w:lang w:val="en-GB"/>
        </w:rPr>
        <w:t xml:space="preserve"> message includes the </w:t>
      </w:r>
      <w:r w:rsidRPr="001135D7">
        <w:rPr>
          <w:i/>
          <w:lang w:val="en-GB"/>
        </w:rPr>
        <w:t>radioResourceConfigDedicated</w:t>
      </w:r>
      <w:r w:rsidRPr="001135D7">
        <w:rPr>
          <w:lang w:val="en-GB"/>
        </w:rPr>
        <w:t>:</w:t>
      </w:r>
    </w:p>
    <w:p w14:paraId="65D1592C" w14:textId="77777777" w:rsidR="009722D5" w:rsidRPr="001135D7" w:rsidRDefault="009722D5" w:rsidP="009722D5">
      <w:pPr>
        <w:pStyle w:val="B2"/>
        <w:rPr>
          <w:lang w:val="en-GB"/>
        </w:rPr>
      </w:pPr>
      <w:r w:rsidRPr="001135D7">
        <w:rPr>
          <w:lang w:val="en-GB"/>
        </w:rPr>
        <w:lastRenderedPageBreak/>
        <w:t>2&gt;</w:t>
      </w:r>
      <w:r w:rsidRPr="001135D7">
        <w:rPr>
          <w:lang w:val="en-GB"/>
        </w:rPr>
        <w:tab/>
        <w:t>perform the radio resource configuration procedure as specified in 5.3.10;</w:t>
      </w:r>
    </w:p>
    <w:p w14:paraId="2B56D450" w14:textId="77777777" w:rsidR="00083EDA" w:rsidRPr="001135D7" w:rsidRDefault="00083EDA" w:rsidP="00083EDA">
      <w:pPr>
        <w:pStyle w:val="B1"/>
        <w:rPr>
          <w:lang w:val="en-GB"/>
        </w:rPr>
      </w:pPr>
      <w:r w:rsidRPr="001135D7">
        <w:rPr>
          <w:lang w:val="en-GB"/>
        </w:rPr>
        <w:t>1&gt;</w:t>
      </w:r>
      <w:r w:rsidRPr="001135D7">
        <w:rPr>
          <w:lang w:val="en-GB"/>
        </w:rPr>
        <w:tab/>
        <w:t xml:space="preserve">if the </w:t>
      </w:r>
      <w:r w:rsidRPr="001135D7">
        <w:rPr>
          <w:i/>
          <w:lang w:val="en-GB"/>
        </w:rPr>
        <w:t>securityConfigHO</w:t>
      </w:r>
      <w:r w:rsidRPr="001135D7">
        <w:rPr>
          <w:lang w:val="en-GB"/>
        </w:rPr>
        <w:t xml:space="preserve"> (without suffix) is included in the </w:t>
      </w:r>
      <w:r w:rsidRPr="001135D7">
        <w:rPr>
          <w:i/>
          <w:lang w:val="en-GB"/>
        </w:rPr>
        <w:t>RRCConnectionReconfiguration</w:t>
      </w:r>
      <w:r w:rsidRPr="001135D7">
        <w:rPr>
          <w:lang w:val="en-GB"/>
        </w:rPr>
        <w:t>:</w:t>
      </w:r>
    </w:p>
    <w:p w14:paraId="3D1BC70C" w14:textId="77777777" w:rsidR="009722D5" w:rsidRPr="001135D7" w:rsidRDefault="00083EDA" w:rsidP="004A5246">
      <w:pPr>
        <w:pStyle w:val="B2"/>
        <w:rPr>
          <w:lang w:val="en-GB"/>
        </w:rPr>
      </w:pPr>
      <w:r w:rsidRPr="001135D7">
        <w:rPr>
          <w:lang w:val="en-GB"/>
        </w:rPr>
        <w:t>2</w:t>
      </w:r>
      <w:r w:rsidR="009722D5" w:rsidRPr="001135D7">
        <w:rPr>
          <w:lang w:val="en-GB"/>
        </w:rPr>
        <w:t>&gt;</w:t>
      </w:r>
      <w:r w:rsidR="009722D5" w:rsidRPr="001135D7">
        <w:rPr>
          <w:lang w:val="en-GB"/>
        </w:rPr>
        <w:tab/>
        <w:t xml:space="preserve">if the </w:t>
      </w:r>
      <w:r w:rsidR="009722D5" w:rsidRPr="001135D7">
        <w:rPr>
          <w:i/>
          <w:iCs/>
          <w:lang w:val="en-GB"/>
        </w:rPr>
        <w:t>keyChangeIndicator</w:t>
      </w:r>
      <w:r w:rsidR="009722D5" w:rsidRPr="001135D7">
        <w:rPr>
          <w:lang w:val="en-GB"/>
        </w:rPr>
        <w:t xml:space="preserve"> received in the </w:t>
      </w:r>
      <w:r w:rsidR="009722D5" w:rsidRPr="001135D7">
        <w:rPr>
          <w:i/>
          <w:iCs/>
          <w:lang w:val="en-GB"/>
        </w:rPr>
        <w:t>securityConfigHO</w:t>
      </w:r>
      <w:r w:rsidR="009722D5" w:rsidRPr="001135D7">
        <w:rPr>
          <w:lang w:val="en-GB"/>
        </w:rPr>
        <w:t xml:space="preserve"> is set to </w:t>
      </w:r>
      <w:r w:rsidR="009722D5" w:rsidRPr="001135D7">
        <w:rPr>
          <w:i/>
          <w:iCs/>
          <w:lang w:val="en-GB"/>
        </w:rPr>
        <w:t>TRUE</w:t>
      </w:r>
      <w:r w:rsidR="009722D5" w:rsidRPr="001135D7">
        <w:rPr>
          <w:lang w:val="en-GB"/>
        </w:rPr>
        <w:t>:</w:t>
      </w:r>
    </w:p>
    <w:p w14:paraId="6DAFE3DC" w14:textId="77777777" w:rsidR="009722D5" w:rsidRPr="001135D7" w:rsidRDefault="00083EDA" w:rsidP="004A5246">
      <w:pPr>
        <w:pStyle w:val="B3"/>
        <w:rPr>
          <w:lang w:val="en-GB"/>
        </w:rPr>
      </w:pPr>
      <w:r w:rsidRPr="001135D7">
        <w:rPr>
          <w:lang w:val="en-GB"/>
        </w:rPr>
        <w:t>3</w:t>
      </w:r>
      <w:r w:rsidR="009722D5" w:rsidRPr="001135D7">
        <w:rPr>
          <w:lang w:val="en-GB"/>
        </w:rPr>
        <w:t>&gt;</w:t>
      </w:r>
      <w:r w:rsidR="009722D5" w:rsidRPr="001135D7">
        <w:rPr>
          <w:lang w:val="en-GB"/>
        </w:rPr>
        <w:tab/>
        <w:t>update the K</w:t>
      </w:r>
      <w:r w:rsidR="009722D5" w:rsidRPr="001135D7">
        <w:rPr>
          <w:vertAlign w:val="subscript"/>
          <w:lang w:val="en-GB"/>
        </w:rPr>
        <w:t>eNB</w:t>
      </w:r>
      <w:r w:rsidR="009722D5" w:rsidRPr="001135D7">
        <w:rPr>
          <w:lang w:val="en-GB"/>
        </w:rPr>
        <w:t xml:space="preserve"> key based on the K</w:t>
      </w:r>
      <w:r w:rsidR="009722D5" w:rsidRPr="001135D7">
        <w:rPr>
          <w:vertAlign w:val="subscript"/>
          <w:lang w:val="en-GB"/>
        </w:rPr>
        <w:t>ASME</w:t>
      </w:r>
      <w:r w:rsidR="009722D5" w:rsidRPr="001135D7">
        <w:rPr>
          <w:lang w:val="en-GB"/>
        </w:rPr>
        <w:t xml:space="preserve"> key taken into use with the latest successful NAS SMC procedure, as specified in TS 33.401 [32];</w:t>
      </w:r>
    </w:p>
    <w:p w14:paraId="0FC55A39" w14:textId="77777777" w:rsidR="009722D5" w:rsidRPr="001135D7" w:rsidRDefault="00083EDA" w:rsidP="004A5246">
      <w:pPr>
        <w:pStyle w:val="B2"/>
        <w:rPr>
          <w:lang w:val="en-GB"/>
        </w:rPr>
      </w:pPr>
      <w:r w:rsidRPr="001135D7">
        <w:rPr>
          <w:lang w:val="en-GB"/>
        </w:rPr>
        <w:t>2</w:t>
      </w:r>
      <w:r w:rsidR="009722D5" w:rsidRPr="001135D7">
        <w:rPr>
          <w:lang w:val="en-GB"/>
        </w:rPr>
        <w:t>&gt;</w:t>
      </w:r>
      <w:r w:rsidR="009722D5" w:rsidRPr="001135D7">
        <w:rPr>
          <w:lang w:val="en-GB"/>
        </w:rPr>
        <w:tab/>
        <w:t>else:</w:t>
      </w:r>
    </w:p>
    <w:p w14:paraId="2122F462" w14:textId="77777777" w:rsidR="009722D5" w:rsidRPr="001135D7" w:rsidRDefault="00083EDA" w:rsidP="004A5246">
      <w:pPr>
        <w:pStyle w:val="B3"/>
        <w:rPr>
          <w:lang w:val="en-GB"/>
        </w:rPr>
      </w:pPr>
      <w:r w:rsidRPr="001135D7">
        <w:rPr>
          <w:lang w:val="en-GB"/>
        </w:rPr>
        <w:t>3</w:t>
      </w:r>
      <w:r w:rsidR="009722D5" w:rsidRPr="001135D7">
        <w:rPr>
          <w:lang w:val="en-GB"/>
        </w:rPr>
        <w:t>&gt;</w:t>
      </w:r>
      <w:r w:rsidR="009722D5" w:rsidRPr="001135D7">
        <w:rPr>
          <w:lang w:val="en-GB"/>
        </w:rPr>
        <w:tab/>
        <w:t>update the K</w:t>
      </w:r>
      <w:r w:rsidR="009722D5" w:rsidRPr="001135D7">
        <w:rPr>
          <w:vertAlign w:val="subscript"/>
          <w:lang w:val="en-GB"/>
        </w:rPr>
        <w:t>eNB</w:t>
      </w:r>
      <w:r w:rsidR="009722D5" w:rsidRPr="001135D7">
        <w:rPr>
          <w:lang w:val="en-GB"/>
        </w:rPr>
        <w:t xml:space="preserve"> key based on the current K</w:t>
      </w:r>
      <w:r w:rsidR="009722D5" w:rsidRPr="001135D7">
        <w:rPr>
          <w:vertAlign w:val="subscript"/>
          <w:lang w:val="en-GB"/>
        </w:rPr>
        <w:t>eNB</w:t>
      </w:r>
      <w:r w:rsidR="009722D5" w:rsidRPr="001135D7">
        <w:rPr>
          <w:lang w:val="en-GB"/>
        </w:rPr>
        <w:t xml:space="preserve"> or the NH, using the </w:t>
      </w:r>
      <w:r w:rsidR="009722D5" w:rsidRPr="001135D7">
        <w:rPr>
          <w:i/>
          <w:lang w:val="en-GB"/>
        </w:rPr>
        <w:t>nextHopChainingCount</w:t>
      </w:r>
      <w:r w:rsidR="009722D5" w:rsidRPr="001135D7">
        <w:rPr>
          <w:lang w:val="en-GB"/>
        </w:rPr>
        <w:t xml:space="preserve"> value indicated in the </w:t>
      </w:r>
      <w:r w:rsidR="009722D5" w:rsidRPr="001135D7">
        <w:rPr>
          <w:i/>
          <w:lang w:val="en-GB"/>
        </w:rPr>
        <w:t>securityConfigHO</w:t>
      </w:r>
      <w:r w:rsidR="009722D5" w:rsidRPr="001135D7">
        <w:rPr>
          <w:lang w:val="en-GB"/>
        </w:rPr>
        <w:t>, as specified in TS 33.401 [32];</w:t>
      </w:r>
    </w:p>
    <w:p w14:paraId="55060581" w14:textId="77777777" w:rsidR="00B8057C" w:rsidRPr="001135D7" w:rsidRDefault="00B8057C" w:rsidP="003C3DB4">
      <w:pPr>
        <w:pStyle w:val="NO"/>
        <w:rPr>
          <w:lang w:val="en-GB"/>
        </w:rPr>
      </w:pPr>
      <w:r w:rsidRPr="001135D7">
        <w:rPr>
          <w:lang w:val="en-GB"/>
        </w:rPr>
        <w:t>NOTE 2</w:t>
      </w:r>
      <w:r w:rsidRPr="001135D7">
        <w:rPr>
          <w:lang w:val="en-GB" w:eastAsia="zh-TW"/>
        </w:rPr>
        <w:t>b</w:t>
      </w:r>
      <w:r w:rsidRPr="001135D7">
        <w:rPr>
          <w:lang w:val="en-GB"/>
        </w:rPr>
        <w:t>:</w:t>
      </w:r>
      <w:r w:rsidRPr="001135D7">
        <w:rPr>
          <w:lang w:val="en-GB"/>
        </w:rPr>
        <w:tab/>
        <w:t>If the UE needs to update the S-K</w:t>
      </w:r>
      <w:r w:rsidRPr="001135D7">
        <w:rPr>
          <w:vertAlign w:val="subscript"/>
          <w:lang w:val="en-GB"/>
        </w:rPr>
        <w:t>eNB</w:t>
      </w:r>
      <w:r w:rsidRPr="001135D7">
        <w:rPr>
          <w:lang w:val="en-GB"/>
        </w:rPr>
        <w:t xml:space="preserve"> key as specified in 5.3.10.10, the UE updates the S-K</w:t>
      </w:r>
      <w:r w:rsidRPr="001135D7">
        <w:rPr>
          <w:vertAlign w:val="subscript"/>
          <w:lang w:val="en-GB"/>
        </w:rPr>
        <w:t>eNB</w:t>
      </w:r>
      <w:r w:rsidRPr="001135D7">
        <w:rPr>
          <w:lang w:val="en-GB"/>
        </w:rPr>
        <w:t xml:space="preserve"> after updating the K</w:t>
      </w:r>
      <w:r w:rsidRPr="001135D7">
        <w:rPr>
          <w:vertAlign w:val="subscript"/>
          <w:lang w:val="en-GB"/>
        </w:rPr>
        <w:t xml:space="preserve">eNB </w:t>
      </w:r>
      <w:r w:rsidRPr="001135D7">
        <w:rPr>
          <w:lang w:val="en-GB"/>
        </w:rPr>
        <w:t>key.</w:t>
      </w:r>
    </w:p>
    <w:p w14:paraId="630DFEA7" w14:textId="77777777" w:rsidR="009722D5" w:rsidRPr="001135D7" w:rsidRDefault="00083EDA" w:rsidP="004A5246">
      <w:pPr>
        <w:pStyle w:val="B2"/>
        <w:rPr>
          <w:lang w:val="en-GB"/>
        </w:rPr>
      </w:pPr>
      <w:r w:rsidRPr="001135D7">
        <w:rPr>
          <w:lang w:val="en-GB"/>
        </w:rPr>
        <w:t>2</w:t>
      </w:r>
      <w:r w:rsidR="009722D5" w:rsidRPr="001135D7">
        <w:rPr>
          <w:lang w:val="en-GB"/>
        </w:rPr>
        <w:t>&gt;</w:t>
      </w:r>
      <w:r w:rsidR="009722D5" w:rsidRPr="001135D7">
        <w:rPr>
          <w:lang w:val="en-GB"/>
        </w:rPr>
        <w:tab/>
        <w:t xml:space="preserve">store the </w:t>
      </w:r>
      <w:r w:rsidR="009722D5" w:rsidRPr="001135D7">
        <w:rPr>
          <w:i/>
          <w:iCs/>
          <w:lang w:val="en-GB"/>
        </w:rPr>
        <w:t>nextHopChainingCount</w:t>
      </w:r>
      <w:r w:rsidR="009722D5" w:rsidRPr="001135D7">
        <w:rPr>
          <w:lang w:val="en-GB"/>
        </w:rPr>
        <w:t xml:space="preserve"> value;</w:t>
      </w:r>
    </w:p>
    <w:p w14:paraId="2AEF2FE0" w14:textId="77777777" w:rsidR="009722D5" w:rsidRPr="001135D7" w:rsidRDefault="00083EDA" w:rsidP="004A5246">
      <w:pPr>
        <w:pStyle w:val="B2"/>
        <w:rPr>
          <w:lang w:val="en-GB"/>
        </w:rPr>
      </w:pPr>
      <w:r w:rsidRPr="001135D7">
        <w:rPr>
          <w:lang w:val="en-GB"/>
        </w:rPr>
        <w:t>2</w:t>
      </w:r>
      <w:r w:rsidR="009722D5" w:rsidRPr="001135D7">
        <w:rPr>
          <w:lang w:val="en-GB"/>
        </w:rPr>
        <w:t>&gt;</w:t>
      </w:r>
      <w:r w:rsidR="009722D5" w:rsidRPr="001135D7">
        <w:rPr>
          <w:lang w:val="en-GB"/>
        </w:rPr>
        <w:tab/>
        <w:t xml:space="preserve">if the </w:t>
      </w:r>
      <w:r w:rsidR="009722D5" w:rsidRPr="001135D7">
        <w:rPr>
          <w:i/>
          <w:iCs/>
          <w:lang w:val="en-GB"/>
        </w:rPr>
        <w:t>securityAlgorithmConfig</w:t>
      </w:r>
      <w:r w:rsidR="009722D5" w:rsidRPr="001135D7">
        <w:rPr>
          <w:lang w:val="en-GB"/>
        </w:rPr>
        <w:t xml:space="preserve"> is included in the </w:t>
      </w:r>
      <w:r w:rsidR="009722D5" w:rsidRPr="001135D7">
        <w:rPr>
          <w:i/>
          <w:iCs/>
          <w:lang w:val="en-GB"/>
        </w:rPr>
        <w:t>securityConfigHO</w:t>
      </w:r>
      <w:r w:rsidR="009722D5" w:rsidRPr="001135D7">
        <w:rPr>
          <w:lang w:val="en-GB"/>
        </w:rPr>
        <w:t>:</w:t>
      </w:r>
    </w:p>
    <w:p w14:paraId="350C6ABC" w14:textId="77777777" w:rsidR="009722D5" w:rsidRPr="001135D7" w:rsidRDefault="00083EDA" w:rsidP="004A5246">
      <w:pPr>
        <w:pStyle w:val="B3"/>
        <w:rPr>
          <w:lang w:val="en-GB"/>
        </w:rPr>
      </w:pPr>
      <w:r w:rsidRPr="001135D7">
        <w:rPr>
          <w:lang w:val="en-GB"/>
        </w:rPr>
        <w:t>3</w:t>
      </w:r>
      <w:r w:rsidR="009722D5" w:rsidRPr="001135D7">
        <w:rPr>
          <w:lang w:val="en-GB"/>
        </w:rPr>
        <w:t>&gt;</w:t>
      </w:r>
      <w:r w:rsidR="009722D5" w:rsidRPr="001135D7">
        <w:rPr>
          <w:lang w:val="en-GB"/>
        </w:rPr>
        <w:tab/>
        <w:t>derive the K</w:t>
      </w:r>
      <w:r w:rsidR="009722D5" w:rsidRPr="001135D7">
        <w:rPr>
          <w:vertAlign w:val="subscript"/>
          <w:lang w:val="en-GB"/>
        </w:rPr>
        <w:t>RRCint</w:t>
      </w:r>
      <w:r w:rsidR="009722D5" w:rsidRPr="001135D7">
        <w:rPr>
          <w:lang w:val="en-GB"/>
        </w:rPr>
        <w:t xml:space="preserve"> key associated with the </w:t>
      </w:r>
      <w:r w:rsidR="009722D5" w:rsidRPr="001135D7">
        <w:rPr>
          <w:i/>
          <w:iCs/>
          <w:lang w:val="en-GB"/>
        </w:rPr>
        <w:t>integrityProtAlgorithm</w:t>
      </w:r>
      <w:r w:rsidR="009722D5" w:rsidRPr="001135D7">
        <w:rPr>
          <w:lang w:val="en-GB"/>
        </w:rPr>
        <w:t>, as specified in TS 33.401 [32];</w:t>
      </w:r>
    </w:p>
    <w:p w14:paraId="38677747" w14:textId="77777777" w:rsidR="009722D5" w:rsidRPr="001135D7" w:rsidRDefault="00083EDA" w:rsidP="004A5246">
      <w:pPr>
        <w:pStyle w:val="B3"/>
        <w:rPr>
          <w:lang w:val="en-GB"/>
        </w:rPr>
      </w:pPr>
      <w:r w:rsidRPr="001135D7">
        <w:rPr>
          <w:lang w:val="en-GB"/>
        </w:rPr>
        <w:t>3</w:t>
      </w:r>
      <w:r w:rsidR="009722D5" w:rsidRPr="001135D7">
        <w:rPr>
          <w:lang w:val="en-GB"/>
        </w:rPr>
        <w:t>&gt;</w:t>
      </w:r>
      <w:r w:rsidR="009722D5" w:rsidRPr="001135D7">
        <w:rPr>
          <w:lang w:val="en-GB"/>
        </w:rPr>
        <w:tab/>
        <w:t>if connected as an RN:</w:t>
      </w:r>
    </w:p>
    <w:p w14:paraId="7457B57B" w14:textId="77777777" w:rsidR="009722D5" w:rsidRPr="001135D7" w:rsidRDefault="00083EDA" w:rsidP="004A5246">
      <w:pPr>
        <w:pStyle w:val="B4"/>
        <w:rPr>
          <w:lang w:val="en-GB"/>
        </w:rPr>
      </w:pPr>
      <w:r w:rsidRPr="001135D7">
        <w:rPr>
          <w:lang w:val="en-GB"/>
        </w:rPr>
        <w:t>4</w:t>
      </w:r>
      <w:r w:rsidR="009722D5" w:rsidRPr="001135D7">
        <w:rPr>
          <w:lang w:val="en-GB"/>
        </w:rPr>
        <w:t>&gt;</w:t>
      </w:r>
      <w:r w:rsidR="009722D5" w:rsidRPr="001135D7">
        <w:rPr>
          <w:lang w:val="en-GB"/>
        </w:rPr>
        <w:tab/>
        <w:t>derive the K</w:t>
      </w:r>
      <w:r w:rsidR="009722D5" w:rsidRPr="001135D7">
        <w:rPr>
          <w:vertAlign w:val="subscript"/>
          <w:lang w:val="en-GB"/>
        </w:rPr>
        <w:t>UPint</w:t>
      </w:r>
      <w:r w:rsidR="009722D5" w:rsidRPr="001135D7">
        <w:rPr>
          <w:lang w:val="en-GB"/>
        </w:rPr>
        <w:t xml:space="preserve"> key associated with the </w:t>
      </w:r>
      <w:r w:rsidR="009722D5" w:rsidRPr="001135D7">
        <w:rPr>
          <w:i/>
          <w:lang w:val="en-GB"/>
        </w:rPr>
        <w:t>integrityProtAlgorithm</w:t>
      </w:r>
      <w:r w:rsidR="009722D5" w:rsidRPr="001135D7">
        <w:rPr>
          <w:lang w:val="en-GB"/>
        </w:rPr>
        <w:t>, as specified in TS 33.401 [32];</w:t>
      </w:r>
    </w:p>
    <w:p w14:paraId="63DA35F4" w14:textId="77777777" w:rsidR="009722D5" w:rsidRPr="001135D7" w:rsidRDefault="00083EDA" w:rsidP="004A5246">
      <w:pPr>
        <w:pStyle w:val="B3"/>
        <w:rPr>
          <w:lang w:val="en-GB" w:eastAsia="zh-CN"/>
        </w:rPr>
      </w:pPr>
      <w:r w:rsidRPr="001135D7">
        <w:rPr>
          <w:lang w:val="en-GB"/>
        </w:rPr>
        <w:t>3</w:t>
      </w:r>
      <w:r w:rsidR="009722D5" w:rsidRPr="001135D7">
        <w:rPr>
          <w:lang w:val="en-GB"/>
        </w:rPr>
        <w:t>&gt;</w:t>
      </w:r>
      <w:r w:rsidR="009722D5" w:rsidRPr="001135D7">
        <w:rPr>
          <w:lang w:val="en-GB"/>
        </w:rPr>
        <w:tab/>
        <w:t>derive the K</w:t>
      </w:r>
      <w:r w:rsidR="009722D5" w:rsidRPr="001135D7">
        <w:rPr>
          <w:vertAlign w:val="subscript"/>
          <w:lang w:val="en-GB"/>
        </w:rPr>
        <w:t>RRCenc</w:t>
      </w:r>
      <w:r w:rsidR="009722D5" w:rsidRPr="001135D7">
        <w:rPr>
          <w:lang w:val="en-GB"/>
        </w:rPr>
        <w:t xml:space="preserve"> key </w:t>
      </w:r>
      <w:r w:rsidR="009722D5" w:rsidRPr="001135D7">
        <w:rPr>
          <w:lang w:val="en-GB" w:eastAsia="zh-CN"/>
        </w:rPr>
        <w:t xml:space="preserve">and the </w:t>
      </w:r>
      <w:r w:rsidR="009722D5" w:rsidRPr="001135D7">
        <w:rPr>
          <w:lang w:val="en-GB"/>
        </w:rPr>
        <w:t>K</w:t>
      </w:r>
      <w:r w:rsidR="009722D5" w:rsidRPr="001135D7">
        <w:rPr>
          <w:vertAlign w:val="subscript"/>
          <w:lang w:val="en-GB"/>
        </w:rPr>
        <w:t>UPenc</w:t>
      </w:r>
      <w:r w:rsidR="009722D5" w:rsidRPr="001135D7">
        <w:rPr>
          <w:lang w:val="en-GB" w:eastAsia="zh-CN"/>
        </w:rPr>
        <w:t xml:space="preserve"> key</w:t>
      </w:r>
      <w:r w:rsidR="009722D5" w:rsidRPr="001135D7">
        <w:rPr>
          <w:lang w:val="en-GB"/>
        </w:rPr>
        <w:t xml:space="preserve"> associated with the </w:t>
      </w:r>
      <w:r w:rsidR="009722D5" w:rsidRPr="001135D7">
        <w:rPr>
          <w:i/>
          <w:lang w:val="en-GB"/>
        </w:rPr>
        <w:t>cipheringAlgorithm</w:t>
      </w:r>
      <w:r w:rsidR="009722D5" w:rsidRPr="001135D7">
        <w:rPr>
          <w:lang w:val="en-GB"/>
        </w:rPr>
        <w:t>, as specified in TS 33.401 [32];</w:t>
      </w:r>
    </w:p>
    <w:p w14:paraId="4554BEA9" w14:textId="77777777" w:rsidR="009722D5" w:rsidRPr="001135D7" w:rsidRDefault="00083EDA" w:rsidP="004A5246">
      <w:pPr>
        <w:pStyle w:val="B2"/>
        <w:rPr>
          <w:lang w:val="en-GB"/>
        </w:rPr>
      </w:pPr>
      <w:r w:rsidRPr="001135D7">
        <w:rPr>
          <w:lang w:val="en-GB"/>
        </w:rPr>
        <w:t>2</w:t>
      </w:r>
      <w:r w:rsidR="009722D5" w:rsidRPr="001135D7">
        <w:rPr>
          <w:lang w:val="en-GB"/>
        </w:rPr>
        <w:t>&gt;</w:t>
      </w:r>
      <w:r w:rsidR="009722D5" w:rsidRPr="001135D7">
        <w:rPr>
          <w:lang w:val="en-GB"/>
        </w:rPr>
        <w:tab/>
        <w:t>else:</w:t>
      </w:r>
    </w:p>
    <w:p w14:paraId="5F233E3F" w14:textId="77777777" w:rsidR="009722D5" w:rsidRPr="001135D7" w:rsidRDefault="00083EDA" w:rsidP="004A5246">
      <w:pPr>
        <w:pStyle w:val="B3"/>
        <w:rPr>
          <w:lang w:val="en-GB"/>
        </w:rPr>
      </w:pPr>
      <w:r w:rsidRPr="001135D7">
        <w:rPr>
          <w:lang w:val="en-GB"/>
        </w:rPr>
        <w:t>3</w:t>
      </w:r>
      <w:r w:rsidR="009722D5" w:rsidRPr="001135D7">
        <w:rPr>
          <w:lang w:val="en-GB"/>
        </w:rPr>
        <w:t>&gt;</w:t>
      </w:r>
      <w:r w:rsidR="009722D5" w:rsidRPr="001135D7">
        <w:rPr>
          <w:lang w:val="en-GB"/>
        </w:rPr>
        <w:tab/>
        <w:t>derive the K</w:t>
      </w:r>
      <w:r w:rsidR="009722D5" w:rsidRPr="001135D7">
        <w:rPr>
          <w:vertAlign w:val="subscript"/>
          <w:lang w:val="en-GB"/>
        </w:rPr>
        <w:t>RRCint</w:t>
      </w:r>
      <w:r w:rsidR="009722D5" w:rsidRPr="001135D7">
        <w:rPr>
          <w:lang w:val="en-GB"/>
        </w:rPr>
        <w:t xml:space="preserve"> key associated with the current integrity algorithm, as specified in TS 33.401 [32];</w:t>
      </w:r>
    </w:p>
    <w:p w14:paraId="6617E375" w14:textId="77777777" w:rsidR="009722D5" w:rsidRPr="001135D7" w:rsidRDefault="00083EDA" w:rsidP="004A5246">
      <w:pPr>
        <w:pStyle w:val="B3"/>
        <w:rPr>
          <w:lang w:val="en-GB"/>
        </w:rPr>
      </w:pPr>
      <w:r w:rsidRPr="001135D7">
        <w:rPr>
          <w:lang w:val="en-GB"/>
        </w:rPr>
        <w:t>3</w:t>
      </w:r>
      <w:r w:rsidR="009722D5" w:rsidRPr="001135D7">
        <w:rPr>
          <w:lang w:val="en-GB"/>
        </w:rPr>
        <w:t>&gt;</w:t>
      </w:r>
      <w:r w:rsidR="009722D5" w:rsidRPr="001135D7">
        <w:rPr>
          <w:lang w:val="en-GB"/>
        </w:rPr>
        <w:tab/>
        <w:t>if connected as an RN:</w:t>
      </w:r>
    </w:p>
    <w:p w14:paraId="3D7DE0E9" w14:textId="77777777" w:rsidR="009722D5" w:rsidRPr="001135D7" w:rsidRDefault="00083EDA" w:rsidP="004A5246">
      <w:pPr>
        <w:pStyle w:val="B4"/>
        <w:rPr>
          <w:lang w:val="en-GB"/>
        </w:rPr>
      </w:pPr>
      <w:r w:rsidRPr="001135D7">
        <w:rPr>
          <w:lang w:val="en-GB"/>
        </w:rPr>
        <w:t>4</w:t>
      </w:r>
      <w:r w:rsidR="009722D5" w:rsidRPr="001135D7">
        <w:rPr>
          <w:lang w:val="en-GB"/>
        </w:rPr>
        <w:t>&gt;</w:t>
      </w:r>
      <w:r w:rsidR="009722D5" w:rsidRPr="001135D7">
        <w:rPr>
          <w:lang w:val="en-GB"/>
        </w:rPr>
        <w:tab/>
        <w:t>derive the K</w:t>
      </w:r>
      <w:r w:rsidR="009722D5" w:rsidRPr="001135D7">
        <w:rPr>
          <w:vertAlign w:val="subscript"/>
          <w:lang w:val="en-GB"/>
        </w:rPr>
        <w:t>UPint</w:t>
      </w:r>
      <w:r w:rsidR="009722D5" w:rsidRPr="001135D7">
        <w:rPr>
          <w:lang w:val="en-GB"/>
        </w:rPr>
        <w:t xml:space="preserve"> key associated with the current integrity algorithm, as specified in TS 33.401 [32];</w:t>
      </w:r>
    </w:p>
    <w:p w14:paraId="212A2995" w14:textId="77777777" w:rsidR="009722D5" w:rsidRPr="001135D7" w:rsidRDefault="00083EDA" w:rsidP="004A5246">
      <w:pPr>
        <w:pStyle w:val="B3"/>
        <w:rPr>
          <w:lang w:val="en-GB"/>
        </w:rPr>
      </w:pPr>
      <w:r w:rsidRPr="001135D7">
        <w:rPr>
          <w:lang w:val="en-GB"/>
        </w:rPr>
        <w:t>3</w:t>
      </w:r>
      <w:r w:rsidR="009722D5" w:rsidRPr="001135D7">
        <w:rPr>
          <w:lang w:val="en-GB"/>
        </w:rPr>
        <w:t>&gt;</w:t>
      </w:r>
      <w:r w:rsidR="009722D5" w:rsidRPr="001135D7">
        <w:rPr>
          <w:lang w:val="en-GB"/>
        </w:rPr>
        <w:tab/>
        <w:t>derive the K</w:t>
      </w:r>
      <w:r w:rsidR="009722D5" w:rsidRPr="001135D7">
        <w:rPr>
          <w:vertAlign w:val="subscript"/>
          <w:lang w:val="en-GB"/>
        </w:rPr>
        <w:t>RRCenc</w:t>
      </w:r>
      <w:r w:rsidR="009722D5" w:rsidRPr="001135D7">
        <w:rPr>
          <w:lang w:val="en-GB"/>
        </w:rPr>
        <w:t xml:space="preserve"> key </w:t>
      </w:r>
      <w:r w:rsidR="009722D5" w:rsidRPr="001135D7">
        <w:rPr>
          <w:lang w:val="en-GB" w:eastAsia="zh-CN"/>
        </w:rPr>
        <w:t xml:space="preserve">and the </w:t>
      </w:r>
      <w:r w:rsidR="009722D5" w:rsidRPr="001135D7">
        <w:rPr>
          <w:lang w:val="en-GB"/>
        </w:rPr>
        <w:t>K</w:t>
      </w:r>
      <w:r w:rsidR="009722D5" w:rsidRPr="001135D7">
        <w:rPr>
          <w:vertAlign w:val="subscript"/>
          <w:lang w:val="en-GB"/>
        </w:rPr>
        <w:t>UPenc</w:t>
      </w:r>
      <w:r w:rsidR="009722D5" w:rsidRPr="001135D7">
        <w:rPr>
          <w:lang w:val="en-GB" w:eastAsia="zh-CN"/>
        </w:rPr>
        <w:t xml:space="preserve"> key</w:t>
      </w:r>
      <w:r w:rsidR="009722D5" w:rsidRPr="001135D7">
        <w:rPr>
          <w:lang w:val="en-GB"/>
        </w:rPr>
        <w:t xml:space="preserve"> associated with the current ciphering algorithm, as specified in TS 33.401 [32];</w:t>
      </w:r>
    </w:p>
    <w:p w14:paraId="6989F1EC" w14:textId="77777777" w:rsidR="00044396" w:rsidRPr="001135D7" w:rsidRDefault="00044396" w:rsidP="00044396">
      <w:pPr>
        <w:pStyle w:val="B2"/>
        <w:rPr>
          <w:lang w:val="en-GB"/>
        </w:rPr>
      </w:pPr>
      <w:r w:rsidRPr="001135D7">
        <w:rPr>
          <w:lang w:val="en-GB"/>
        </w:rPr>
        <w:t>2&gt;</w:t>
      </w:r>
      <w:r w:rsidRPr="001135D7">
        <w:rPr>
          <w:lang w:val="en-GB"/>
        </w:rPr>
        <w:tab/>
        <w:t>configure lower layers to apply the integrity protection algorithm and the K</w:t>
      </w:r>
      <w:r w:rsidRPr="001135D7">
        <w:rPr>
          <w:vertAlign w:val="subscript"/>
          <w:lang w:val="en-GB"/>
        </w:rPr>
        <w:t>RRCint</w:t>
      </w:r>
      <w:r w:rsidRPr="001135D7">
        <w:rPr>
          <w:lang w:val="en-GB"/>
        </w:rPr>
        <w:t xml:space="preserve"> key, i.e. the integrity protection configuration shall be applied to all subsequent messages received and sent by the UE, including the message used to indicate the successful completion of the procedure;</w:t>
      </w:r>
    </w:p>
    <w:p w14:paraId="6C12DECC" w14:textId="77777777" w:rsidR="00044396" w:rsidRPr="001135D7" w:rsidRDefault="00044396" w:rsidP="00044396">
      <w:pPr>
        <w:pStyle w:val="B2"/>
        <w:rPr>
          <w:lang w:val="en-GB"/>
        </w:rPr>
      </w:pPr>
      <w:r w:rsidRPr="001135D7">
        <w:rPr>
          <w:lang w:val="en-GB"/>
        </w:rPr>
        <w:t>2&gt;</w:t>
      </w:r>
      <w:r w:rsidRPr="001135D7">
        <w:rPr>
          <w:lang w:val="en-GB"/>
        </w:rPr>
        <w:tab/>
        <w:t>configure lower layers to apply the ciphering algorithm</w:t>
      </w:r>
      <w:r w:rsidRPr="001135D7">
        <w:rPr>
          <w:lang w:val="en-GB" w:eastAsia="zh-CN"/>
        </w:rPr>
        <w:t xml:space="preserve">, the </w:t>
      </w:r>
      <w:r w:rsidRPr="001135D7">
        <w:rPr>
          <w:lang w:val="en-GB"/>
        </w:rPr>
        <w:t>K</w:t>
      </w:r>
      <w:r w:rsidRPr="001135D7">
        <w:rPr>
          <w:vertAlign w:val="subscript"/>
          <w:lang w:val="en-GB"/>
        </w:rPr>
        <w:t>RRCenc</w:t>
      </w:r>
      <w:r w:rsidRPr="001135D7">
        <w:rPr>
          <w:lang w:val="en-GB"/>
        </w:rPr>
        <w:t xml:space="preserve"> key</w:t>
      </w:r>
      <w:r w:rsidRPr="001135D7">
        <w:rPr>
          <w:lang w:val="en-GB" w:eastAsia="zh-CN"/>
        </w:rPr>
        <w:t xml:space="preserve"> and the </w:t>
      </w:r>
      <w:r w:rsidRPr="001135D7">
        <w:rPr>
          <w:lang w:val="en-GB"/>
        </w:rPr>
        <w:t>K</w:t>
      </w:r>
      <w:r w:rsidRPr="001135D7">
        <w:rPr>
          <w:vertAlign w:val="subscript"/>
          <w:lang w:val="en-GB"/>
        </w:rPr>
        <w:t>UPenc</w:t>
      </w:r>
      <w:r w:rsidRPr="001135D7">
        <w:rPr>
          <w:lang w:val="en-GB" w:eastAsia="zh-CN"/>
        </w:rPr>
        <w:t xml:space="preserve"> key</w:t>
      </w:r>
      <w:r w:rsidRPr="001135D7">
        <w:rPr>
          <w:lang w:val="en-GB"/>
        </w:rPr>
        <w:t>, i.e. the ciphering configuration shall be applied to all subsequent messages received and sent by the UE, including the message used to indicate the successful completion of the procedure;</w:t>
      </w:r>
    </w:p>
    <w:p w14:paraId="2AFA1FD0" w14:textId="77777777" w:rsidR="00083EDA" w:rsidRPr="001135D7" w:rsidRDefault="00083EDA" w:rsidP="00083EDA">
      <w:pPr>
        <w:pStyle w:val="B1"/>
        <w:rPr>
          <w:lang w:val="en-GB"/>
        </w:rPr>
      </w:pPr>
      <w:r w:rsidRPr="001135D7">
        <w:rPr>
          <w:lang w:val="en-GB"/>
        </w:rPr>
        <w:t>1&gt;</w:t>
      </w:r>
      <w:r w:rsidRPr="001135D7">
        <w:rPr>
          <w:lang w:val="en-GB"/>
        </w:rPr>
        <w:tab/>
        <w:t>else if the</w:t>
      </w:r>
      <w:r w:rsidRPr="001135D7">
        <w:rPr>
          <w:i/>
          <w:lang w:val="en-GB"/>
        </w:rPr>
        <w:t xml:space="preserve"> securityConfigHO-v</w:t>
      </w:r>
      <w:r w:rsidR="00453800" w:rsidRPr="001135D7">
        <w:rPr>
          <w:i/>
          <w:lang w:val="en-GB"/>
        </w:rPr>
        <w:t>1530</w:t>
      </w:r>
      <w:r w:rsidRPr="001135D7">
        <w:rPr>
          <w:lang w:val="en-GB"/>
        </w:rPr>
        <w:t xml:space="preserve"> is included in the </w:t>
      </w:r>
      <w:r w:rsidRPr="001135D7">
        <w:rPr>
          <w:i/>
          <w:lang w:val="en-GB"/>
        </w:rPr>
        <w:t>RRCConnectionReconfiguration</w:t>
      </w:r>
      <w:r w:rsidRPr="001135D7">
        <w:rPr>
          <w:lang w:val="en-GB"/>
        </w:rPr>
        <w:t>:</w:t>
      </w:r>
    </w:p>
    <w:p w14:paraId="58A33106" w14:textId="77777777" w:rsidR="00083EDA" w:rsidRPr="001135D7" w:rsidRDefault="00083EDA" w:rsidP="004A5246">
      <w:pPr>
        <w:pStyle w:val="B2"/>
        <w:rPr>
          <w:lang w:val="en-GB"/>
        </w:rPr>
      </w:pPr>
      <w:r w:rsidRPr="001135D7">
        <w:rPr>
          <w:lang w:val="en-GB"/>
        </w:rPr>
        <w:t>2&gt;</w:t>
      </w:r>
      <w:r w:rsidRPr="001135D7">
        <w:rPr>
          <w:lang w:val="en-GB"/>
        </w:rPr>
        <w:tab/>
        <w:t xml:space="preserve">if the </w:t>
      </w:r>
      <w:r w:rsidRPr="001135D7">
        <w:rPr>
          <w:i/>
          <w:lang w:val="en-GB"/>
        </w:rPr>
        <w:t>nas-Container</w:t>
      </w:r>
      <w:r w:rsidRPr="001135D7">
        <w:rPr>
          <w:lang w:val="en-GB"/>
        </w:rPr>
        <w:t xml:space="preserve"> is received:</w:t>
      </w:r>
    </w:p>
    <w:p w14:paraId="079C9171" w14:textId="77777777" w:rsidR="00083EDA" w:rsidRPr="001135D7" w:rsidRDefault="00083EDA" w:rsidP="004A5246">
      <w:pPr>
        <w:pStyle w:val="B3"/>
        <w:rPr>
          <w:lang w:val="en-GB"/>
        </w:rPr>
      </w:pPr>
      <w:r w:rsidRPr="001135D7">
        <w:rPr>
          <w:lang w:val="en-GB"/>
        </w:rPr>
        <w:t>3&gt;</w:t>
      </w:r>
      <w:r w:rsidRPr="001135D7">
        <w:rPr>
          <w:lang w:val="en-GB"/>
        </w:rPr>
        <w:tab/>
        <w:t>forward the</w:t>
      </w:r>
      <w:r w:rsidRPr="001135D7">
        <w:rPr>
          <w:i/>
          <w:lang w:val="en-GB"/>
        </w:rPr>
        <w:t xml:space="preserve"> nas-Container</w:t>
      </w:r>
      <w:r w:rsidRPr="001135D7">
        <w:rPr>
          <w:lang w:val="en-GB"/>
        </w:rPr>
        <w:t xml:space="preserve"> to upper layers;</w:t>
      </w:r>
    </w:p>
    <w:p w14:paraId="1C8462DC" w14:textId="77777777" w:rsidR="00083EDA" w:rsidRPr="001135D7" w:rsidRDefault="00083EDA" w:rsidP="004A5246">
      <w:pPr>
        <w:pStyle w:val="B2"/>
        <w:rPr>
          <w:lang w:val="en-GB"/>
        </w:rPr>
      </w:pPr>
      <w:r w:rsidRPr="001135D7">
        <w:rPr>
          <w:lang w:val="en-GB"/>
        </w:rPr>
        <w:t>2&gt;</w:t>
      </w:r>
      <w:r w:rsidRPr="001135D7">
        <w:rPr>
          <w:lang w:val="en-GB"/>
        </w:rPr>
        <w:tab/>
        <w:t xml:space="preserve">if the </w:t>
      </w:r>
      <w:r w:rsidRPr="001135D7">
        <w:rPr>
          <w:i/>
          <w:lang w:val="en-GB"/>
        </w:rPr>
        <w:t>keyChangeIndicator-r15</w:t>
      </w:r>
      <w:r w:rsidRPr="001135D7">
        <w:rPr>
          <w:lang w:val="en-GB"/>
        </w:rPr>
        <w:t xml:space="preserve"> is received and is set to </w:t>
      </w:r>
      <w:r w:rsidRPr="001135D7">
        <w:rPr>
          <w:i/>
          <w:lang w:val="en-GB"/>
        </w:rPr>
        <w:t>TRUE</w:t>
      </w:r>
      <w:r w:rsidRPr="001135D7">
        <w:rPr>
          <w:lang w:val="en-GB"/>
        </w:rPr>
        <w:t>:</w:t>
      </w:r>
    </w:p>
    <w:p w14:paraId="1DD15E5A" w14:textId="77777777" w:rsidR="00083EDA" w:rsidRPr="001135D7" w:rsidRDefault="00083EDA" w:rsidP="004A5246">
      <w:pPr>
        <w:pStyle w:val="B3"/>
        <w:rPr>
          <w:lang w:val="en-GB"/>
        </w:rPr>
      </w:pPr>
      <w:r w:rsidRPr="001135D7">
        <w:rPr>
          <w:lang w:val="en-GB"/>
        </w:rPr>
        <w:t>3&gt;</w:t>
      </w:r>
      <w:r w:rsidRPr="001135D7">
        <w:rPr>
          <w:lang w:val="en-GB"/>
        </w:rPr>
        <w:tab/>
        <w:t>update the K</w:t>
      </w:r>
      <w:r w:rsidRPr="001135D7">
        <w:rPr>
          <w:vertAlign w:val="subscript"/>
          <w:lang w:val="en-GB"/>
        </w:rPr>
        <w:t>eNB</w:t>
      </w:r>
      <w:r w:rsidRPr="001135D7">
        <w:rPr>
          <w:lang w:val="en-GB"/>
        </w:rPr>
        <w:t xml:space="preserve"> key based on the K</w:t>
      </w:r>
      <w:r w:rsidRPr="001135D7">
        <w:rPr>
          <w:vertAlign w:val="subscript"/>
          <w:lang w:val="en-GB"/>
        </w:rPr>
        <w:t>AMF</w:t>
      </w:r>
      <w:r w:rsidRPr="001135D7">
        <w:rPr>
          <w:lang w:val="en-GB"/>
        </w:rPr>
        <w:t xml:space="preserve"> key, as specified in TS 33.501 [86];</w:t>
      </w:r>
    </w:p>
    <w:p w14:paraId="041D60AA" w14:textId="77777777" w:rsidR="00083EDA" w:rsidRPr="001135D7" w:rsidRDefault="00083EDA" w:rsidP="004A5246">
      <w:pPr>
        <w:pStyle w:val="B2"/>
        <w:rPr>
          <w:lang w:val="en-GB"/>
        </w:rPr>
      </w:pPr>
      <w:r w:rsidRPr="001135D7">
        <w:rPr>
          <w:lang w:val="en-GB"/>
        </w:rPr>
        <w:t>2&gt;</w:t>
      </w:r>
      <w:r w:rsidRPr="001135D7">
        <w:rPr>
          <w:lang w:val="en-GB"/>
        </w:rPr>
        <w:tab/>
        <w:t>else:</w:t>
      </w:r>
    </w:p>
    <w:p w14:paraId="7612158C" w14:textId="77777777" w:rsidR="00083EDA" w:rsidRPr="001135D7" w:rsidRDefault="00083EDA" w:rsidP="004A5246">
      <w:pPr>
        <w:pStyle w:val="B3"/>
        <w:rPr>
          <w:lang w:val="en-GB"/>
        </w:rPr>
      </w:pPr>
      <w:r w:rsidRPr="001135D7">
        <w:rPr>
          <w:lang w:val="en-GB"/>
        </w:rPr>
        <w:t>3&gt;</w:t>
      </w:r>
      <w:r w:rsidRPr="001135D7">
        <w:rPr>
          <w:lang w:val="en-GB"/>
        </w:rPr>
        <w:tab/>
        <w:t>update the K</w:t>
      </w:r>
      <w:r w:rsidRPr="001135D7">
        <w:rPr>
          <w:vertAlign w:val="subscript"/>
          <w:lang w:val="en-GB"/>
        </w:rPr>
        <w:t>eNB</w:t>
      </w:r>
      <w:r w:rsidRPr="001135D7">
        <w:rPr>
          <w:lang w:val="en-GB"/>
        </w:rPr>
        <w:t xml:space="preserve"> key based on the current K</w:t>
      </w:r>
      <w:r w:rsidRPr="001135D7">
        <w:rPr>
          <w:vertAlign w:val="subscript"/>
          <w:lang w:val="en-GB"/>
        </w:rPr>
        <w:t>eNB</w:t>
      </w:r>
      <w:r w:rsidRPr="001135D7">
        <w:rPr>
          <w:lang w:val="en-GB"/>
        </w:rPr>
        <w:t xml:space="preserve"> or the NH, using the received </w:t>
      </w:r>
      <w:r w:rsidRPr="001135D7">
        <w:rPr>
          <w:i/>
          <w:lang w:val="en-GB"/>
        </w:rPr>
        <w:t>nextHopChainingCount-r15</w:t>
      </w:r>
      <w:r w:rsidRPr="001135D7">
        <w:rPr>
          <w:lang w:val="en-GB"/>
        </w:rPr>
        <w:t>, as specified in TS 33.501 [86];</w:t>
      </w:r>
    </w:p>
    <w:p w14:paraId="2ED19A1D" w14:textId="77777777" w:rsidR="00083EDA" w:rsidRPr="001135D7" w:rsidRDefault="00083EDA" w:rsidP="004A5246">
      <w:pPr>
        <w:pStyle w:val="B2"/>
        <w:rPr>
          <w:lang w:val="en-GB"/>
        </w:rPr>
      </w:pPr>
      <w:r w:rsidRPr="001135D7">
        <w:rPr>
          <w:lang w:val="en-GB"/>
        </w:rPr>
        <w:t>2&gt;</w:t>
      </w:r>
      <w:r w:rsidRPr="001135D7">
        <w:rPr>
          <w:lang w:val="en-GB"/>
        </w:rPr>
        <w:tab/>
        <w:t xml:space="preserve">store the </w:t>
      </w:r>
      <w:r w:rsidRPr="001135D7">
        <w:rPr>
          <w:i/>
          <w:lang w:val="en-GB"/>
        </w:rPr>
        <w:t>nextHopChainingCount-r15</w:t>
      </w:r>
      <w:r w:rsidRPr="001135D7">
        <w:rPr>
          <w:lang w:val="en-GB"/>
        </w:rPr>
        <w:t xml:space="preserve"> value;</w:t>
      </w:r>
    </w:p>
    <w:p w14:paraId="3A1226EC" w14:textId="77777777" w:rsidR="00083EDA" w:rsidRPr="001135D7" w:rsidRDefault="00083EDA" w:rsidP="004A5246">
      <w:pPr>
        <w:pStyle w:val="B2"/>
        <w:rPr>
          <w:lang w:val="en-GB"/>
        </w:rPr>
      </w:pPr>
      <w:r w:rsidRPr="001135D7">
        <w:rPr>
          <w:lang w:val="en-GB"/>
        </w:rPr>
        <w:t>2&gt;</w:t>
      </w:r>
      <w:r w:rsidRPr="001135D7">
        <w:rPr>
          <w:lang w:val="en-GB"/>
        </w:rPr>
        <w:tab/>
        <w:t>if the security</w:t>
      </w:r>
      <w:r w:rsidRPr="001135D7">
        <w:rPr>
          <w:i/>
          <w:lang w:val="en-GB"/>
        </w:rPr>
        <w:t>AlgorithmConfig-r15</w:t>
      </w:r>
      <w:r w:rsidRPr="001135D7">
        <w:rPr>
          <w:lang w:val="en-GB"/>
        </w:rPr>
        <w:t xml:space="preserve"> is received:</w:t>
      </w:r>
    </w:p>
    <w:p w14:paraId="656C0426" w14:textId="77777777" w:rsidR="00083EDA" w:rsidRPr="001135D7" w:rsidRDefault="00083EDA" w:rsidP="004A5246">
      <w:pPr>
        <w:pStyle w:val="B3"/>
        <w:rPr>
          <w:lang w:val="en-GB"/>
        </w:rPr>
      </w:pPr>
      <w:r w:rsidRPr="001135D7">
        <w:rPr>
          <w:lang w:val="en-GB"/>
        </w:rPr>
        <w:lastRenderedPageBreak/>
        <w:t>3&gt;</w:t>
      </w:r>
      <w:r w:rsidRPr="001135D7">
        <w:rPr>
          <w:lang w:val="en-GB"/>
        </w:rPr>
        <w:tab/>
        <w:t>derive the K</w:t>
      </w:r>
      <w:r w:rsidRPr="001135D7">
        <w:rPr>
          <w:vertAlign w:val="subscript"/>
          <w:lang w:val="en-GB"/>
        </w:rPr>
        <w:t>RRCint</w:t>
      </w:r>
      <w:r w:rsidRPr="001135D7">
        <w:rPr>
          <w:lang w:val="en-GB"/>
        </w:rPr>
        <w:t xml:space="preserve"> key associated with the </w:t>
      </w:r>
      <w:r w:rsidRPr="001135D7">
        <w:rPr>
          <w:i/>
          <w:lang w:val="en-GB"/>
        </w:rPr>
        <w:t>integrityProtAlgorithm</w:t>
      </w:r>
      <w:r w:rsidRPr="001135D7">
        <w:rPr>
          <w:lang w:val="en-GB"/>
        </w:rPr>
        <w:t>, as specified in TS 33.401 [32];</w:t>
      </w:r>
    </w:p>
    <w:p w14:paraId="7BE80C87" w14:textId="77777777" w:rsidR="00083EDA" w:rsidRPr="001135D7" w:rsidRDefault="00083EDA" w:rsidP="004A5246">
      <w:pPr>
        <w:pStyle w:val="B3"/>
        <w:rPr>
          <w:lang w:val="en-GB"/>
        </w:rPr>
      </w:pPr>
      <w:r w:rsidRPr="001135D7">
        <w:rPr>
          <w:lang w:val="en-GB"/>
        </w:rPr>
        <w:t>3&gt;</w:t>
      </w:r>
      <w:r w:rsidRPr="001135D7">
        <w:rPr>
          <w:lang w:val="en-GB"/>
        </w:rPr>
        <w:tab/>
        <w:t>derive the K</w:t>
      </w:r>
      <w:r w:rsidRPr="001135D7">
        <w:rPr>
          <w:vertAlign w:val="subscript"/>
          <w:lang w:val="en-GB"/>
        </w:rPr>
        <w:t>RRCenc</w:t>
      </w:r>
      <w:r w:rsidRPr="001135D7">
        <w:rPr>
          <w:lang w:val="en-GB"/>
        </w:rPr>
        <w:t xml:space="preserve"> key and the K</w:t>
      </w:r>
      <w:r w:rsidRPr="001135D7">
        <w:rPr>
          <w:vertAlign w:val="subscript"/>
          <w:lang w:val="en-GB"/>
        </w:rPr>
        <w:t>UPenc</w:t>
      </w:r>
      <w:r w:rsidRPr="001135D7">
        <w:rPr>
          <w:lang w:val="en-GB"/>
        </w:rPr>
        <w:t xml:space="preserve"> key associated with the </w:t>
      </w:r>
      <w:r w:rsidRPr="001135D7">
        <w:rPr>
          <w:i/>
          <w:lang w:val="en-GB"/>
        </w:rPr>
        <w:t>cipheringAlgorithm</w:t>
      </w:r>
      <w:r w:rsidRPr="001135D7">
        <w:rPr>
          <w:lang w:val="en-GB"/>
        </w:rPr>
        <w:t>, as specified in TS 33.401 [32];</w:t>
      </w:r>
    </w:p>
    <w:p w14:paraId="1035985F" w14:textId="77777777" w:rsidR="00083EDA" w:rsidRPr="001135D7" w:rsidRDefault="00083EDA" w:rsidP="004A5246">
      <w:pPr>
        <w:pStyle w:val="B2"/>
        <w:rPr>
          <w:lang w:val="en-GB"/>
        </w:rPr>
      </w:pPr>
      <w:r w:rsidRPr="001135D7">
        <w:rPr>
          <w:lang w:val="en-GB"/>
        </w:rPr>
        <w:t>2&gt;</w:t>
      </w:r>
      <w:r w:rsidRPr="001135D7">
        <w:rPr>
          <w:lang w:val="en-GB"/>
        </w:rPr>
        <w:tab/>
        <w:t>else:</w:t>
      </w:r>
    </w:p>
    <w:p w14:paraId="73233BC4" w14:textId="77777777" w:rsidR="00083EDA" w:rsidRPr="001135D7" w:rsidRDefault="00083EDA" w:rsidP="004A5246">
      <w:pPr>
        <w:pStyle w:val="B3"/>
        <w:rPr>
          <w:lang w:val="en-GB"/>
        </w:rPr>
      </w:pPr>
      <w:r w:rsidRPr="001135D7">
        <w:rPr>
          <w:lang w:val="en-GB"/>
        </w:rPr>
        <w:t>3&gt;</w:t>
      </w:r>
      <w:r w:rsidRPr="001135D7">
        <w:rPr>
          <w:lang w:val="en-GB"/>
        </w:rPr>
        <w:tab/>
        <w:t>derive the K</w:t>
      </w:r>
      <w:r w:rsidRPr="001135D7">
        <w:rPr>
          <w:vertAlign w:val="subscript"/>
          <w:lang w:val="en-GB"/>
        </w:rPr>
        <w:t>RRCint</w:t>
      </w:r>
      <w:r w:rsidRPr="001135D7">
        <w:rPr>
          <w:lang w:val="en-GB"/>
        </w:rPr>
        <w:t xml:space="preserve"> key associated with the current integrity algorithm, as specified in TS 33.401 [32];</w:t>
      </w:r>
    </w:p>
    <w:p w14:paraId="29B8C471" w14:textId="77777777" w:rsidR="00083EDA" w:rsidRPr="001135D7" w:rsidRDefault="00083EDA" w:rsidP="004A5246">
      <w:pPr>
        <w:pStyle w:val="B3"/>
        <w:rPr>
          <w:lang w:val="en-GB"/>
        </w:rPr>
      </w:pPr>
      <w:r w:rsidRPr="001135D7">
        <w:rPr>
          <w:lang w:val="en-GB"/>
        </w:rPr>
        <w:t>3&gt;</w:t>
      </w:r>
      <w:r w:rsidRPr="001135D7">
        <w:rPr>
          <w:lang w:val="en-GB"/>
        </w:rPr>
        <w:tab/>
        <w:t>derive the K</w:t>
      </w:r>
      <w:r w:rsidRPr="001135D7">
        <w:rPr>
          <w:vertAlign w:val="subscript"/>
          <w:lang w:val="en-GB"/>
        </w:rPr>
        <w:t>RRCenc</w:t>
      </w:r>
      <w:r w:rsidRPr="001135D7">
        <w:rPr>
          <w:lang w:val="en-GB"/>
        </w:rPr>
        <w:t xml:space="preserve"> key and the K</w:t>
      </w:r>
      <w:r w:rsidRPr="001135D7">
        <w:rPr>
          <w:vertAlign w:val="subscript"/>
          <w:lang w:val="en-GB"/>
        </w:rPr>
        <w:t>UPenc</w:t>
      </w:r>
      <w:r w:rsidRPr="001135D7">
        <w:rPr>
          <w:lang w:val="en-GB"/>
        </w:rPr>
        <w:t xml:space="preserve"> key associated with the current ciphering algorithm, as specified in </w:t>
      </w:r>
      <w:r w:rsidR="002224A0" w:rsidRPr="001135D7">
        <w:rPr>
          <w:lang w:val="en-GB"/>
        </w:rPr>
        <w:t xml:space="preserve">TS </w:t>
      </w:r>
      <w:r w:rsidRPr="001135D7">
        <w:rPr>
          <w:lang w:val="en-GB"/>
        </w:rPr>
        <w:t>33.401 [32];</w:t>
      </w:r>
    </w:p>
    <w:p w14:paraId="3054EECE" w14:textId="77777777" w:rsidR="0006764A" w:rsidRPr="001135D7" w:rsidRDefault="0006764A" w:rsidP="0006764A">
      <w:pPr>
        <w:pStyle w:val="B1"/>
        <w:rPr>
          <w:lang w:val="en-GB"/>
        </w:rPr>
      </w:pPr>
      <w:r w:rsidRPr="001135D7">
        <w:rPr>
          <w:lang w:val="en-GB"/>
        </w:rPr>
        <w:t>1&gt;</w:t>
      </w:r>
      <w:r w:rsidRPr="001135D7">
        <w:rPr>
          <w:lang w:val="en-GB"/>
        </w:rPr>
        <w:tab/>
        <w:t xml:space="preserve">if the received </w:t>
      </w:r>
      <w:r w:rsidRPr="001135D7">
        <w:rPr>
          <w:i/>
          <w:lang w:val="en-GB"/>
        </w:rPr>
        <w:t>RRCConnectionReconfiguration</w:t>
      </w:r>
      <w:r w:rsidRPr="001135D7">
        <w:rPr>
          <w:lang w:val="en-GB"/>
        </w:rPr>
        <w:t xml:space="preserve"> includes the </w:t>
      </w:r>
      <w:r w:rsidRPr="001135D7">
        <w:rPr>
          <w:i/>
          <w:lang w:val="en-GB"/>
        </w:rPr>
        <w:t>nr-Config</w:t>
      </w:r>
      <w:r w:rsidRPr="001135D7">
        <w:rPr>
          <w:lang w:val="en-GB"/>
        </w:rPr>
        <w:t xml:space="preserve"> and it is set to </w:t>
      </w:r>
      <w:r w:rsidRPr="001135D7">
        <w:rPr>
          <w:i/>
          <w:lang w:val="en-GB"/>
        </w:rPr>
        <w:t>release</w:t>
      </w:r>
      <w:r w:rsidR="00893F5F" w:rsidRPr="001135D7">
        <w:rPr>
          <w:lang w:val="en-GB"/>
        </w:rPr>
        <w:t>;</w:t>
      </w:r>
      <w:r w:rsidRPr="001135D7">
        <w:rPr>
          <w:lang w:val="en-GB"/>
        </w:rPr>
        <w:t xml:space="preserve"> or</w:t>
      </w:r>
    </w:p>
    <w:p w14:paraId="455A20D0" w14:textId="77777777" w:rsidR="00F24BC1" w:rsidRPr="001135D7" w:rsidRDefault="00F24BC1" w:rsidP="00F24BC1">
      <w:pPr>
        <w:pStyle w:val="B1"/>
        <w:rPr>
          <w:lang w:val="en-GB"/>
        </w:rPr>
      </w:pPr>
      <w:r w:rsidRPr="001135D7">
        <w:rPr>
          <w:lang w:val="en-GB"/>
        </w:rPr>
        <w:t>1&gt;</w:t>
      </w:r>
      <w:r w:rsidRPr="001135D7">
        <w:rPr>
          <w:lang w:val="en-GB"/>
        </w:rPr>
        <w:tab/>
        <w:t xml:space="preserve">if the received </w:t>
      </w:r>
      <w:r w:rsidRPr="001135D7">
        <w:rPr>
          <w:i/>
          <w:lang w:val="en-GB"/>
        </w:rPr>
        <w:t>RRCConnectionReconfiguration</w:t>
      </w:r>
      <w:r w:rsidRPr="001135D7">
        <w:rPr>
          <w:lang w:val="en-GB"/>
        </w:rPr>
        <w:t xml:space="preserve"> includes </w:t>
      </w:r>
      <w:r w:rsidR="002B402D" w:rsidRPr="001135D7">
        <w:rPr>
          <w:i/>
          <w:lang w:val="en-GB"/>
        </w:rPr>
        <w:t>endc</w:t>
      </w:r>
      <w:r w:rsidRPr="001135D7">
        <w:rPr>
          <w:i/>
          <w:lang w:val="en-GB"/>
        </w:rPr>
        <w:t>-Release</w:t>
      </w:r>
      <w:r w:rsidR="00180CFF" w:rsidRPr="001135D7">
        <w:rPr>
          <w:i/>
          <w:lang w:val="en-GB"/>
        </w:rPr>
        <w:t>AndAdd</w:t>
      </w:r>
      <w:r w:rsidR="00DF66B1" w:rsidRPr="001135D7">
        <w:rPr>
          <w:lang w:val="en-GB"/>
        </w:rPr>
        <w:t xml:space="preserve"> and it is set to </w:t>
      </w:r>
      <w:r w:rsidR="00DF66B1" w:rsidRPr="001135D7">
        <w:rPr>
          <w:i/>
          <w:lang w:val="en-GB"/>
        </w:rPr>
        <w:t>TRUE</w:t>
      </w:r>
      <w:r w:rsidRPr="001135D7">
        <w:rPr>
          <w:lang w:val="en-GB"/>
        </w:rPr>
        <w:t>:</w:t>
      </w:r>
    </w:p>
    <w:p w14:paraId="2DA9AC72" w14:textId="77777777" w:rsidR="00F24BC1" w:rsidRPr="001135D7" w:rsidRDefault="00F24BC1" w:rsidP="00F24BC1">
      <w:pPr>
        <w:pStyle w:val="B2"/>
        <w:rPr>
          <w:lang w:val="en-GB"/>
        </w:rPr>
      </w:pPr>
      <w:r w:rsidRPr="001135D7">
        <w:rPr>
          <w:lang w:val="en-GB"/>
        </w:rPr>
        <w:t>2&gt;</w:t>
      </w:r>
      <w:r w:rsidRPr="001135D7">
        <w:rPr>
          <w:lang w:val="en-GB"/>
        </w:rPr>
        <w:tab/>
        <w:t xml:space="preserve">perform </w:t>
      </w:r>
      <w:r w:rsidR="00042168" w:rsidRPr="001135D7">
        <w:rPr>
          <w:lang w:val="en-GB"/>
        </w:rPr>
        <w:t>MR</w:t>
      </w:r>
      <w:r w:rsidR="00173955" w:rsidRPr="001135D7">
        <w:rPr>
          <w:lang w:val="en-GB"/>
        </w:rPr>
        <w:t>-</w:t>
      </w:r>
      <w:r w:rsidR="002B402D" w:rsidRPr="001135D7">
        <w:rPr>
          <w:lang w:val="en-GB"/>
        </w:rPr>
        <w:t>DC</w:t>
      </w:r>
      <w:r w:rsidRPr="001135D7">
        <w:rPr>
          <w:lang w:val="en-GB"/>
        </w:rPr>
        <w:t xml:space="preserve"> release as specified in TS</w:t>
      </w:r>
      <w:r w:rsidR="00893F5F" w:rsidRPr="001135D7">
        <w:rPr>
          <w:lang w:val="en-GB"/>
        </w:rPr>
        <w:t xml:space="preserve"> </w:t>
      </w:r>
      <w:r w:rsidRPr="001135D7">
        <w:rPr>
          <w:lang w:val="en-GB"/>
        </w:rPr>
        <w:t>38.331 [82</w:t>
      </w:r>
      <w:r w:rsidR="00B64440" w:rsidRPr="001135D7">
        <w:rPr>
          <w:lang w:val="en-GB"/>
        </w:rPr>
        <w:t>]</w:t>
      </w:r>
      <w:r w:rsidRPr="001135D7">
        <w:rPr>
          <w:lang w:val="en-GB"/>
        </w:rPr>
        <w:t xml:space="preserve">, </w:t>
      </w:r>
      <w:r w:rsidR="00B64440" w:rsidRPr="001135D7">
        <w:rPr>
          <w:lang w:val="en-GB"/>
        </w:rPr>
        <w:t xml:space="preserve">clause </w:t>
      </w:r>
      <w:r w:rsidRPr="001135D7">
        <w:rPr>
          <w:lang w:val="en-GB"/>
        </w:rPr>
        <w:t>5.3.5.</w:t>
      </w:r>
      <w:r w:rsidR="00B722F4" w:rsidRPr="001135D7">
        <w:rPr>
          <w:lang w:val="en-GB"/>
        </w:rPr>
        <w:t>10</w:t>
      </w:r>
      <w:r w:rsidRPr="001135D7">
        <w:rPr>
          <w:lang w:val="en-GB"/>
        </w:rPr>
        <w:t>;</w:t>
      </w:r>
    </w:p>
    <w:p w14:paraId="614965EE" w14:textId="77777777" w:rsidR="00F24BC1" w:rsidRPr="001135D7" w:rsidRDefault="00F24BC1" w:rsidP="00F24BC1">
      <w:pPr>
        <w:pStyle w:val="B1"/>
        <w:rPr>
          <w:lang w:val="en-GB"/>
        </w:rPr>
      </w:pPr>
      <w:r w:rsidRPr="001135D7">
        <w:rPr>
          <w:lang w:val="en-GB"/>
        </w:rPr>
        <w:t>1&gt;</w:t>
      </w:r>
      <w:r w:rsidRPr="001135D7">
        <w:rPr>
          <w:lang w:val="en-GB"/>
        </w:rPr>
        <w:tab/>
        <w:t xml:space="preserve">if the received </w:t>
      </w:r>
      <w:r w:rsidRPr="001135D7">
        <w:rPr>
          <w:i/>
          <w:lang w:val="en-GB"/>
        </w:rPr>
        <w:t>RRCConnectionReconfiguration</w:t>
      </w:r>
      <w:r w:rsidRPr="001135D7">
        <w:rPr>
          <w:lang w:val="en-GB"/>
        </w:rPr>
        <w:t xml:space="preserve"> includes the </w:t>
      </w:r>
      <w:r w:rsidRPr="001135D7">
        <w:rPr>
          <w:i/>
          <w:lang w:val="en-GB"/>
        </w:rPr>
        <w:t>sk-Counter</w:t>
      </w:r>
      <w:r w:rsidRPr="001135D7">
        <w:rPr>
          <w:lang w:val="en-GB"/>
        </w:rPr>
        <w:t>:</w:t>
      </w:r>
    </w:p>
    <w:p w14:paraId="57D85777" w14:textId="77777777" w:rsidR="00F24BC1" w:rsidRPr="001135D7" w:rsidRDefault="00F24BC1" w:rsidP="00F24BC1">
      <w:pPr>
        <w:pStyle w:val="B2"/>
        <w:rPr>
          <w:lang w:val="en-GB"/>
        </w:rPr>
      </w:pPr>
      <w:r w:rsidRPr="001135D7">
        <w:rPr>
          <w:lang w:val="en-GB"/>
        </w:rPr>
        <w:t>2&gt;</w:t>
      </w:r>
      <w:r w:rsidRPr="001135D7">
        <w:rPr>
          <w:lang w:val="en-GB"/>
        </w:rPr>
        <w:tab/>
        <w:t>perform key update procedure as specified in in TS 38.331 [82</w:t>
      </w:r>
      <w:r w:rsidR="00B64440" w:rsidRPr="001135D7">
        <w:rPr>
          <w:lang w:val="en-GB"/>
        </w:rPr>
        <w:t>]</w:t>
      </w:r>
      <w:r w:rsidRPr="001135D7">
        <w:rPr>
          <w:lang w:val="en-GB"/>
        </w:rPr>
        <w:t>,</w:t>
      </w:r>
      <w:r w:rsidR="00B64440" w:rsidRPr="001135D7">
        <w:rPr>
          <w:lang w:val="en-GB"/>
        </w:rPr>
        <w:t xml:space="preserve"> clause </w:t>
      </w:r>
      <w:r w:rsidRPr="001135D7">
        <w:rPr>
          <w:lang w:val="en-GB"/>
        </w:rPr>
        <w:t>5.3.5.</w:t>
      </w:r>
      <w:r w:rsidR="00083EDA" w:rsidRPr="001135D7">
        <w:rPr>
          <w:lang w:val="en-GB"/>
        </w:rPr>
        <w:t>7</w:t>
      </w:r>
      <w:r w:rsidRPr="001135D7">
        <w:rPr>
          <w:lang w:val="en-GB"/>
        </w:rPr>
        <w:t>;</w:t>
      </w:r>
    </w:p>
    <w:p w14:paraId="21A061AD" w14:textId="77777777" w:rsidR="00F24BC1" w:rsidRPr="001135D7" w:rsidRDefault="00F24BC1" w:rsidP="00F24BC1">
      <w:pPr>
        <w:pStyle w:val="B1"/>
        <w:rPr>
          <w:lang w:val="en-GB"/>
        </w:rPr>
      </w:pPr>
      <w:r w:rsidRPr="001135D7">
        <w:rPr>
          <w:lang w:val="en-GB"/>
        </w:rPr>
        <w:t>1&gt;</w:t>
      </w:r>
      <w:r w:rsidRPr="001135D7">
        <w:rPr>
          <w:lang w:val="en-GB"/>
        </w:rPr>
        <w:tab/>
        <w:t xml:space="preserve">if the received </w:t>
      </w:r>
      <w:r w:rsidRPr="001135D7">
        <w:rPr>
          <w:i/>
          <w:lang w:val="en-GB"/>
        </w:rPr>
        <w:t>RRCConnectionReconfiguration</w:t>
      </w:r>
      <w:r w:rsidRPr="001135D7">
        <w:rPr>
          <w:lang w:val="en-GB"/>
        </w:rPr>
        <w:t xml:space="preserve"> includes the </w:t>
      </w:r>
      <w:r w:rsidRPr="001135D7">
        <w:rPr>
          <w:i/>
          <w:lang w:val="en-GB"/>
        </w:rPr>
        <w:t>nr-SecondaryCellGroupConfig</w:t>
      </w:r>
      <w:r w:rsidRPr="001135D7">
        <w:rPr>
          <w:lang w:val="en-GB"/>
        </w:rPr>
        <w:t>:</w:t>
      </w:r>
    </w:p>
    <w:p w14:paraId="20CFDD7A" w14:textId="77777777" w:rsidR="00F24BC1" w:rsidRPr="001135D7" w:rsidRDefault="00F24BC1" w:rsidP="00F24BC1">
      <w:pPr>
        <w:pStyle w:val="B2"/>
        <w:rPr>
          <w:lang w:val="en-GB"/>
        </w:rPr>
      </w:pPr>
      <w:r w:rsidRPr="001135D7">
        <w:rPr>
          <w:lang w:val="en-GB"/>
        </w:rPr>
        <w:t>2&gt;</w:t>
      </w:r>
      <w:r w:rsidRPr="001135D7">
        <w:rPr>
          <w:lang w:val="en-GB"/>
        </w:rPr>
        <w:tab/>
        <w:t>perform NR RRC Reconfiguration as specified in TS 38.331 [82</w:t>
      </w:r>
      <w:r w:rsidR="00B64440" w:rsidRPr="001135D7">
        <w:rPr>
          <w:lang w:val="en-GB"/>
        </w:rPr>
        <w:t>]</w:t>
      </w:r>
      <w:r w:rsidRPr="001135D7">
        <w:rPr>
          <w:lang w:val="en-GB"/>
        </w:rPr>
        <w:t xml:space="preserve">, </w:t>
      </w:r>
      <w:r w:rsidR="00B64440" w:rsidRPr="001135D7">
        <w:rPr>
          <w:lang w:val="en-GB"/>
        </w:rPr>
        <w:t xml:space="preserve">clause </w:t>
      </w:r>
      <w:r w:rsidRPr="001135D7">
        <w:rPr>
          <w:lang w:val="en-GB"/>
        </w:rPr>
        <w:t>5.3.5.</w:t>
      </w:r>
      <w:r w:rsidR="00083EDA" w:rsidRPr="001135D7">
        <w:rPr>
          <w:lang w:val="en-GB"/>
        </w:rPr>
        <w:t>3</w:t>
      </w:r>
      <w:r w:rsidRPr="001135D7">
        <w:rPr>
          <w:lang w:val="en-GB"/>
        </w:rPr>
        <w:t>.</w:t>
      </w:r>
    </w:p>
    <w:p w14:paraId="61704A90" w14:textId="77777777" w:rsidR="00F24BC1" w:rsidRPr="001135D7" w:rsidRDefault="00F24BC1" w:rsidP="00F24BC1">
      <w:pPr>
        <w:pStyle w:val="B1"/>
        <w:rPr>
          <w:lang w:val="en-GB"/>
        </w:rPr>
      </w:pPr>
      <w:r w:rsidRPr="001135D7">
        <w:rPr>
          <w:lang w:val="en-GB"/>
        </w:rPr>
        <w:t>1&gt;</w:t>
      </w:r>
      <w:r w:rsidRPr="001135D7">
        <w:rPr>
          <w:lang w:val="en-GB"/>
        </w:rPr>
        <w:tab/>
        <w:t xml:space="preserve">if the received </w:t>
      </w:r>
      <w:r w:rsidRPr="001135D7">
        <w:rPr>
          <w:i/>
          <w:lang w:val="en-GB"/>
        </w:rPr>
        <w:t>RRCConnectionReconfiguration</w:t>
      </w:r>
      <w:r w:rsidRPr="001135D7">
        <w:rPr>
          <w:lang w:val="en-GB"/>
        </w:rPr>
        <w:t xml:space="preserve"> includes the </w:t>
      </w:r>
      <w:r w:rsidRPr="001135D7">
        <w:rPr>
          <w:i/>
          <w:lang w:val="en-GB"/>
        </w:rPr>
        <w:t>nr-RadioBearerConfig</w:t>
      </w:r>
      <w:r w:rsidR="00180CFF" w:rsidRPr="001135D7">
        <w:rPr>
          <w:i/>
          <w:lang w:val="en-GB"/>
        </w:rPr>
        <w:t>1</w:t>
      </w:r>
      <w:r w:rsidRPr="001135D7">
        <w:rPr>
          <w:lang w:val="en-GB"/>
        </w:rPr>
        <w:t>:</w:t>
      </w:r>
    </w:p>
    <w:p w14:paraId="2BE96DD3" w14:textId="77777777" w:rsidR="00F24BC1" w:rsidRPr="001135D7" w:rsidRDefault="00F24BC1" w:rsidP="00F24BC1">
      <w:pPr>
        <w:pStyle w:val="B2"/>
        <w:rPr>
          <w:lang w:val="en-GB"/>
        </w:rPr>
      </w:pPr>
      <w:r w:rsidRPr="001135D7">
        <w:rPr>
          <w:lang w:val="en-GB"/>
        </w:rPr>
        <w:t>2&gt;</w:t>
      </w:r>
      <w:r w:rsidRPr="001135D7">
        <w:rPr>
          <w:lang w:val="en-GB"/>
        </w:rPr>
        <w:tab/>
        <w:t>perform radio bearer configuration as specified in TS 38.331 [82</w:t>
      </w:r>
      <w:r w:rsidR="00B64440" w:rsidRPr="001135D7">
        <w:rPr>
          <w:lang w:val="en-GB"/>
        </w:rPr>
        <w:t>]</w:t>
      </w:r>
      <w:r w:rsidRPr="001135D7">
        <w:rPr>
          <w:lang w:val="en-GB"/>
        </w:rPr>
        <w:t xml:space="preserve">, </w:t>
      </w:r>
      <w:r w:rsidR="00B64440" w:rsidRPr="001135D7">
        <w:rPr>
          <w:lang w:val="en-GB"/>
        </w:rPr>
        <w:t xml:space="preserve">clause </w:t>
      </w:r>
      <w:r w:rsidRPr="001135D7">
        <w:rPr>
          <w:lang w:val="en-GB"/>
        </w:rPr>
        <w:t>5.3.5.</w:t>
      </w:r>
      <w:r w:rsidR="0050302C" w:rsidRPr="001135D7">
        <w:rPr>
          <w:lang w:val="en-GB"/>
        </w:rPr>
        <w:t>6</w:t>
      </w:r>
      <w:r w:rsidRPr="001135D7">
        <w:rPr>
          <w:lang w:val="en-GB"/>
        </w:rPr>
        <w:t>;</w:t>
      </w:r>
    </w:p>
    <w:p w14:paraId="352706A1" w14:textId="77777777" w:rsidR="00F24BC1" w:rsidRPr="001135D7" w:rsidRDefault="00F24BC1" w:rsidP="00F24BC1">
      <w:pPr>
        <w:pStyle w:val="B1"/>
        <w:rPr>
          <w:lang w:val="en-GB"/>
        </w:rPr>
      </w:pPr>
      <w:r w:rsidRPr="001135D7">
        <w:rPr>
          <w:lang w:val="en-GB"/>
        </w:rPr>
        <w:t>1&gt;</w:t>
      </w:r>
      <w:r w:rsidRPr="001135D7">
        <w:rPr>
          <w:lang w:val="en-GB"/>
        </w:rPr>
        <w:tab/>
        <w:t xml:space="preserve">if the received </w:t>
      </w:r>
      <w:r w:rsidRPr="001135D7">
        <w:rPr>
          <w:i/>
          <w:lang w:val="en-GB"/>
        </w:rPr>
        <w:t>RRCConnectionReconfiguration</w:t>
      </w:r>
      <w:r w:rsidRPr="001135D7">
        <w:rPr>
          <w:lang w:val="en-GB"/>
        </w:rPr>
        <w:t xml:space="preserve"> includes the </w:t>
      </w:r>
      <w:r w:rsidRPr="001135D7">
        <w:rPr>
          <w:i/>
          <w:lang w:val="en-GB"/>
        </w:rPr>
        <w:t>nr-RadioBearerConfig</w:t>
      </w:r>
      <w:r w:rsidR="00180CFF" w:rsidRPr="001135D7">
        <w:rPr>
          <w:i/>
          <w:lang w:val="en-GB"/>
        </w:rPr>
        <w:t>2</w:t>
      </w:r>
      <w:r w:rsidRPr="001135D7">
        <w:rPr>
          <w:lang w:val="en-GB"/>
        </w:rPr>
        <w:t>:</w:t>
      </w:r>
    </w:p>
    <w:p w14:paraId="35361333" w14:textId="77777777" w:rsidR="00F24BC1" w:rsidRPr="001135D7" w:rsidRDefault="00F24BC1" w:rsidP="00F24BC1">
      <w:pPr>
        <w:pStyle w:val="B2"/>
        <w:rPr>
          <w:lang w:val="en-GB"/>
        </w:rPr>
      </w:pPr>
      <w:r w:rsidRPr="001135D7">
        <w:rPr>
          <w:lang w:val="en-GB"/>
        </w:rPr>
        <w:t>2</w:t>
      </w:r>
      <w:r w:rsidR="003810FC" w:rsidRPr="001135D7">
        <w:rPr>
          <w:lang w:val="en-GB"/>
        </w:rPr>
        <w:t>&gt;</w:t>
      </w:r>
      <w:r w:rsidR="003810FC" w:rsidRPr="001135D7">
        <w:rPr>
          <w:lang w:val="en-GB"/>
        </w:rPr>
        <w:tab/>
      </w:r>
      <w:r w:rsidRPr="001135D7">
        <w:rPr>
          <w:lang w:val="en-GB"/>
        </w:rPr>
        <w:t>perform radio bearer configuration as specified in TS 38.331 [82</w:t>
      </w:r>
      <w:r w:rsidR="00B64440" w:rsidRPr="001135D7">
        <w:rPr>
          <w:lang w:val="en-GB"/>
        </w:rPr>
        <w:t>]</w:t>
      </w:r>
      <w:r w:rsidRPr="001135D7">
        <w:rPr>
          <w:lang w:val="en-GB"/>
        </w:rPr>
        <w:t xml:space="preserve">, </w:t>
      </w:r>
      <w:r w:rsidR="00B64440" w:rsidRPr="001135D7">
        <w:rPr>
          <w:lang w:val="en-GB"/>
        </w:rPr>
        <w:t xml:space="preserve">clause </w:t>
      </w:r>
      <w:r w:rsidRPr="001135D7">
        <w:rPr>
          <w:lang w:val="en-GB"/>
        </w:rPr>
        <w:t>5.3.5.</w:t>
      </w:r>
      <w:r w:rsidR="0050302C" w:rsidRPr="001135D7">
        <w:rPr>
          <w:lang w:val="en-GB"/>
        </w:rPr>
        <w:t>6</w:t>
      </w:r>
      <w:r w:rsidRPr="001135D7">
        <w:rPr>
          <w:lang w:val="en-GB"/>
        </w:rPr>
        <w:t>.</w:t>
      </w:r>
    </w:p>
    <w:p w14:paraId="768B54A8" w14:textId="77777777" w:rsidR="009722D5" w:rsidRPr="001135D7" w:rsidRDefault="009722D5" w:rsidP="00F24BC1">
      <w:pPr>
        <w:pStyle w:val="B1"/>
        <w:rPr>
          <w:lang w:val="en-GB"/>
        </w:rPr>
      </w:pPr>
      <w:r w:rsidRPr="001135D7">
        <w:rPr>
          <w:lang w:val="en-GB"/>
        </w:rPr>
        <w:t>1&gt;</w:t>
      </w:r>
      <w:r w:rsidRPr="001135D7">
        <w:rPr>
          <w:lang w:val="en-GB"/>
        </w:rPr>
        <w:tab/>
        <w:t>if connected as an RN:</w:t>
      </w:r>
    </w:p>
    <w:p w14:paraId="5A3B95A9" w14:textId="77777777" w:rsidR="009722D5" w:rsidRPr="001135D7" w:rsidRDefault="009722D5" w:rsidP="009722D5">
      <w:pPr>
        <w:pStyle w:val="B2"/>
        <w:rPr>
          <w:lang w:val="en-GB"/>
        </w:rPr>
      </w:pPr>
      <w:r w:rsidRPr="001135D7">
        <w:rPr>
          <w:lang w:val="en-GB"/>
        </w:rPr>
        <w:t>2&gt;</w:t>
      </w:r>
      <w:r w:rsidRPr="001135D7">
        <w:rPr>
          <w:lang w:val="en-GB"/>
        </w:rPr>
        <w:tab/>
        <w:t>configure lower layers to apply the integrity protection algorithm and the K</w:t>
      </w:r>
      <w:r w:rsidRPr="001135D7">
        <w:rPr>
          <w:vertAlign w:val="subscript"/>
          <w:lang w:val="en-GB"/>
        </w:rPr>
        <w:t>UPint</w:t>
      </w:r>
      <w:r w:rsidRPr="001135D7">
        <w:rPr>
          <w:lang w:val="en-GB"/>
        </w:rPr>
        <w:t xml:space="preserve"> key, for current or subsequently established DRBs that are configured to apply integrity protection, if any;</w:t>
      </w:r>
    </w:p>
    <w:p w14:paraId="3AE94C23" w14:textId="77777777" w:rsidR="009722D5" w:rsidRPr="001135D7" w:rsidRDefault="009722D5" w:rsidP="009722D5">
      <w:pPr>
        <w:pStyle w:val="B1"/>
        <w:rPr>
          <w:lang w:val="en-GB"/>
        </w:rPr>
      </w:pPr>
      <w:r w:rsidRPr="001135D7">
        <w:rPr>
          <w:lang w:val="en-GB"/>
        </w:rPr>
        <w:t>1&gt;</w:t>
      </w:r>
      <w:r w:rsidRPr="001135D7">
        <w:rPr>
          <w:lang w:val="en-GB"/>
        </w:rPr>
        <w:tab/>
        <w:t xml:space="preserve">if the received </w:t>
      </w:r>
      <w:r w:rsidRPr="001135D7">
        <w:rPr>
          <w:i/>
          <w:lang w:val="en-GB"/>
        </w:rPr>
        <w:t>RRCConnectionReconfiguration</w:t>
      </w:r>
      <w:r w:rsidRPr="001135D7">
        <w:rPr>
          <w:lang w:val="en-GB"/>
        </w:rPr>
        <w:t xml:space="preserve"> includes the </w:t>
      </w:r>
      <w:r w:rsidRPr="001135D7">
        <w:rPr>
          <w:i/>
          <w:lang w:val="en-GB"/>
        </w:rPr>
        <w:t>sCellToAddModList</w:t>
      </w:r>
      <w:r w:rsidRPr="001135D7">
        <w:rPr>
          <w:lang w:val="en-GB"/>
        </w:rPr>
        <w:t>:</w:t>
      </w:r>
    </w:p>
    <w:p w14:paraId="231AA918" w14:textId="77777777" w:rsidR="009722D5" w:rsidRPr="001135D7" w:rsidRDefault="009722D5" w:rsidP="009722D5">
      <w:pPr>
        <w:pStyle w:val="B2"/>
        <w:rPr>
          <w:lang w:val="en-GB"/>
        </w:rPr>
      </w:pPr>
      <w:r w:rsidRPr="001135D7">
        <w:rPr>
          <w:lang w:val="en-GB"/>
        </w:rPr>
        <w:t>2&gt;</w:t>
      </w:r>
      <w:r w:rsidRPr="001135D7">
        <w:rPr>
          <w:lang w:val="en-GB"/>
        </w:rPr>
        <w:tab/>
        <w:t>perform SCell addition or modification as specified in 5.3.10.3b;</w:t>
      </w:r>
    </w:p>
    <w:p w14:paraId="50D5B10B" w14:textId="77777777" w:rsidR="00E42480" w:rsidRPr="001135D7" w:rsidRDefault="00E42480" w:rsidP="00515322">
      <w:pPr>
        <w:pStyle w:val="B1"/>
        <w:rPr>
          <w:lang w:val="en-GB"/>
        </w:rPr>
      </w:pPr>
      <w:r w:rsidRPr="001135D7">
        <w:rPr>
          <w:lang w:val="en-GB"/>
        </w:rPr>
        <w:t>1&gt;</w:t>
      </w:r>
      <w:r w:rsidRPr="001135D7">
        <w:rPr>
          <w:lang w:val="en-GB"/>
        </w:rPr>
        <w:tab/>
        <w:t xml:space="preserve">if the received </w:t>
      </w:r>
      <w:r w:rsidRPr="001135D7">
        <w:rPr>
          <w:i/>
          <w:lang w:val="en-GB"/>
        </w:rPr>
        <w:t>RRCConnectionReconfiguration</w:t>
      </w:r>
      <w:r w:rsidRPr="001135D7">
        <w:rPr>
          <w:lang w:val="en-GB"/>
        </w:rPr>
        <w:t xml:space="preserve"> includes the </w:t>
      </w:r>
      <w:r w:rsidRPr="001135D7">
        <w:rPr>
          <w:i/>
          <w:lang w:val="en-GB"/>
        </w:rPr>
        <w:t>sCellGroupToAddModList</w:t>
      </w:r>
      <w:r w:rsidRPr="001135D7">
        <w:rPr>
          <w:lang w:val="en-GB"/>
        </w:rPr>
        <w:t>:</w:t>
      </w:r>
    </w:p>
    <w:p w14:paraId="30F5DD19" w14:textId="77777777" w:rsidR="00E42480" w:rsidRPr="001135D7" w:rsidRDefault="00E42480" w:rsidP="00515322">
      <w:pPr>
        <w:pStyle w:val="B2"/>
        <w:rPr>
          <w:lang w:val="en-GB"/>
        </w:rPr>
      </w:pPr>
      <w:r w:rsidRPr="001135D7">
        <w:rPr>
          <w:lang w:val="en-GB"/>
        </w:rPr>
        <w:t>2&gt;</w:t>
      </w:r>
      <w:r w:rsidRPr="001135D7">
        <w:rPr>
          <w:lang w:val="en-GB"/>
        </w:rPr>
        <w:tab/>
        <w:t>perform SCell group addition or modification as specified in 5.3.10.3</w:t>
      </w:r>
      <w:r w:rsidR="00DC4BA4" w:rsidRPr="001135D7">
        <w:rPr>
          <w:lang w:val="en-GB"/>
        </w:rPr>
        <w:t>e</w:t>
      </w:r>
      <w:r w:rsidRPr="001135D7">
        <w:rPr>
          <w:lang w:val="en-GB"/>
        </w:rPr>
        <w:t>;</w:t>
      </w:r>
    </w:p>
    <w:p w14:paraId="632FC359" w14:textId="77777777" w:rsidR="009722D5" w:rsidRPr="001135D7" w:rsidRDefault="009722D5" w:rsidP="009722D5">
      <w:pPr>
        <w:pStyle w:val="B1"/>
        <w:rPr>
          <w:lang w:val="en-GB"/>
        </w:rPr>
      </w:pPr>
      <w:r w:rsidRPr="001135D7">
        <w:rPr>
          <w:lang w:val="en-GB"/>
        </w:rPr>
        <w:t>1&gt;</w:t>
      </w:r>
      <w:r w:rsidRPr="001135D7">
        <w:rPr>
          <w:lang w:val="en-GB"/>
        </w:rPr>
        <w:tab/>
        <w:t xml:space="preserve">if the received </w:t>
      </w:r>
      <w:r w:rsidRPr="001135D7">
        <w:rPr>
          <w:i/>
          <w:iCs/>
          <w:lang w:val="en-GB"/>
        </w:rPr>
        <w:t>RRCConnectionReconfiguration</w:t>
      </w:r>
      <w:r w:rsidRPr="001135D7">
        <w:rPr>
          <w:lang w:val="en-GB"/>
        </w:rPr>
        <w:t xml:space="preserve"> includes the </w:t>
      </w:r>
      <w:r w:rsidRPr="001135D7">
        <w:rPr>
          <w:i/>
          <w:iCs/>
          <w:lang w:val="en-GB"/>
        </w:rPr>
        <w:t>systemInformationBlockType1Dedicated</w:t>
      </w:r>
      <w:r w:rsidRPr="001135D7">
        <w:rPr>
          <w:lang w:val="en-GB"/>
        </w:rPr>
        <w:t>:</w:t>
      </w:r>
    </w:p>
    <w:p w14:paraId="3A66212C" w14:textId="77777777" w:rsidR="009722D5" w:rsidRPr="001135D7" w:rsidRDefault="009722D5" w:rsidP="009722D5">
      <w:pPr>
        <w:pStyle w:val="B2"/>
        <w:rPr>
          <w:lang w:val="en-GB"/>
        </w:rPr>
      </w:pPr>
      <w:r w:rsidRPr="001135D7">
        <w:rPr>
          <w:lang w:val="en-GB"/>
        </w:rPr>
        <w:t>2&gt;</w:t>
      </w:r>
      <w:r w:rsidRPr="001135D7">
        <w:rPr>
          <w:lang w:val="en-GB"/>
        </w:rPr>
        <w:tab/>
        <w:t xml:space="preserve">perfom the actions upon reception of the </w:t>
      </w:r>
      <w:r w:rsidRPr="001135D7">
        <w:rPr>
          <w:i/>
          <w:iCs/>
          <w:lang w:val="en-GB"/>
        </w:rPr>
        <w:t>SystemInformationBlockType1</w:t>
      </w:r>
      <w:r w:rsidRPr="001135D7">
        <w:rPr>
          <w:lang w:val="en-GB"/>
        </w:rPr>
        <w:t xml:space="preserve"> message as specified in 5.2.2.7;</w:t>
      </w:r>
    </w:p>
    <w:p w14:paraId="7B1367C7" w14:textId="77777777" w:rsidR="009722D5" w:rsidRPr="001135D7" w:rsidRDefault="009722D5" w:rsidP="009722D5">
      <w:pPr>
        <w:pStyle w:val="B1"/>
        <w:rPr>
          <w:lang w:val="en-GB"/>
        </w:rPr>
      </w:pPr>
      <w:r w:rsidRPr="001135D7">
        <w:rPr>
          <w:lang w:val="en-GB"/>
        </w:rPr>
        <w:t>1&gt;</w:t>
      </w:r>
      <w:r w:rsidRPr="001135D7">
        <w:rPr>
          <w:lang w:val="en-GB"/>
        </w:rPr>
        <w:tab/>
        <w:t>perform the measurement related actions as specified in 5.5.6.1;</w:t>
      </w:r>
    </w:p>
    <w:p w14:paraId="3281327B" w14:textId="77777777" w:rsidR="009722D5" w:rsidRPr="001135D7" w:rsidRDefault="009722D5" w:rsidP="009722D5">
      <w:pPr>
        <w:pStyle w:val="B1"/>
        <w:rPr>
          <w:lang w:val="en-GB"/>
        </w:rPr>
      </w:pPr>
      <w:r w:rsidRPr="001135D7">
        <w:rPr>
          <w:lang w:val="en-GB"/>
        </w:rPr>
        <w:t>1&gt;</w:t>
      </w:r>
      <w:r w:rsidRPr="001135D7">
        <w:rPr>
          <w:lang w:val="en-GB"/>
        </w:rPr>
        <w:tab/>
        <w:t xml:space="preserve">if the </w:t>
      </w:r>
      <w:r w:rsidRPr="001135D7">
        <w:rPr>
          <w:i/>
          <w:lang w:val="en-GB"/>
        </w:rPr>
        <w:t>RRCConnectionReconfiguration</w:t>
      </w:r>
      <w:r w:rsidRPr="001135D7">
        <w:rPr>
          <w:lang w:val="en-GB"/>
        </w:rPr>
        <w:t xml:space="preserve"> message includes the </w:t>
      </w:r>
      <w:r w:rsidRPr="001135D7">
        <w:rPr>
          <w:i/>
          <w:lang w:val="en-GB"/>
        </w:rPr>
        <w:t>measConfig</w:t>
      </w:r>
      <w:r w:rsidRPr="001135D7">
        <w:rPr>
          <w:lang w:val="en-GB"/>
        </w:rPr>
        <w:t>:</w:t>
      </w:r>
    </w:p>
    <w:p w14:paraId="217A75D2" w14:textId="77777777" w:rsidR="009722D5" w:rsidRPr="001135D7" w:rsidRDefault="009722D5" w:rsidP="009722D5">
      <w:pPr>
        <w:pStyle w:val="B2"/>
        <w:rPr>
          <w:lang w:val="en-GB"/>
        </w:rPr>
      </w:pPr>
      <w:r w:rsidRPr="001135D7">
        <w:rPr>
          <w:lang w:val="en-GB"/>
        </w:rPr>
        <w:t>2&gt;</w:t>
      </w:r>
      <w:r w:rsidRPr="001135D7">
        <w:rPr>
          <w:lang w:val="en-GB"/>
        </w:rPr>
        <w:tab/>
        <w:t>perform the measurement configuration procedure as specified in 5.5.2;</w:t>
      </w:r>
    </w:p>
    <w:p w14:paraId="7206CAA9" w14:textId="77777777" w:rsidR="009722D5" w:rsidRPr="001135D7" w:rsidRDefault="009722D5" w:rsidP="009722D5">
      <w:pPr>
        <w:pStyle w:val="B1"/>
        <w:rPr>
          <w:lang w:val="en-GB"/>
        </w:rPr>
      </w:pPr>
      <w:r w:rsidRPr="001135D7">
        <w:rPr>
          <w:lang w:val="en-GB"/>
        </w:rPr>
        <w:t>1&gt;</w:t>
      </w:r>
      <w:r w:rsidRPr="001135D7">
        <w:rPr>
          <w:lang w:val="en-GB"/>
        </w:rPr>
        <w:tab/>
        <w:t>perform the measurement identity autonomous removal as specified in 5.5.2.2a;</w:t>
      </w:r>
    </w:p>
    <w:p w14:paraId="09999947" w14:textId="77777777" w:rsidR="009722D5" w:rsidRPr="001135D7" w:rsidRDefault="009722D5" w:rsidP="009722D5">
      <w:pPr>
        <w:pStyle w:val="B1"/>
        <w:rPr>
          <w:lang w:val="en-GB"/>
        </w:rPr>
      </w:pPr>
      <w:r w:rsidRPr="001135D7">
        <w:rPr>
          <w:lang w:val="en-GB"/>
        </w:rPr>
        <w:t>1&gt;</w:t>
      </w:r>
      <w:r w:rsidRPr="001135D7">
        <w:rPr>
          <w:lang w:val="en-GB"/>
        </w:rPr>
        <w:tab/>
        <w:t xml:space="preserve">release </w:t>
      </w:r>
      <w:r w:rsidRPr="001135D7">
        <w:rPr>
          <w:i/>
          <w:lang w:val="en-GB"/>
        </w:rPr>
        <w:t>reportProximityConfig</w:t>
      </w:r>
      <w:r w:rsidRPr="001135D7">
        <w:rPr>
          <w:lang w:val="en-GB"/>
        </w:rPr>
        <w:t xml:space="preserve"> and clear any associated proximity status reporting timer;</w:t>
      </w:r>
    </w:p>
    <w:p w14:paraId="6499F136" w14:textId="77777777" w:rsidR="009722D5" w:rsidRPr="001135D7" w:rsidRDefault="009722D5" w:rsidP="009722D5">
      <w:pPr>
        <w:pStyle w:val="B1"/>
        <w:rPr>
          <w:lang w:val="en-GB"/>
        </w:rPr>
      </w:pPr>
      <w:r w:rsidRPr="001135D7">
        <w:rPr>
          <w:lang w:val="en-GB"/>
        </w:rPr>
        <w:t>1&gt;</w:t>
      </w:r>
      <w:r w:rsidRPr="001135D7">
        <w:rPr>
          <w:lang w:val="en-GB"/>
        </w:rPr>
        <w:tab/>
        <w:t xml:space="preserve">if the </w:t>
      </w:r>
      <w:r w:rsidRPr="001135D7">
        <w:rPr>
          <w:i/>
          <w:lang w:val="en-GB"/>
        </w:rPr>
        <w:t>RRCConnectionReconfiguration</w:t>
      </w:r>
      <w:r w:rsidRPr="001135D7">
        <w:rPr>
          <w:lang w:val="en-GB"/>
        </w:rPr>
        <w:t xml:space="preserve"> message includes the </w:t>
      </w:r>
      <w:r w:rsidRPr="001135D7">
        <w:rPr>
          <w:i/>
          <w:lang w:val="en-GB"/>
        </w:rPr>
        <w:t>otherConfig</w:t>
      </w:r>
      <w:r w:rsidRPr="001135D7">
        <w:rPr>
          <w:lang w:val="en-GB"/>
        </w:rPr>
        <w:t>:</w:t>
      </w:r>
    </w:p>
    <w:p w14:paraId="00C79C35" w14:textId="77777777" w:rsidR="009722D5" w:rsidRPr="001135D7" w:rsidRDefault="009722D5" w:rsidP="009722D5">
      <w:pPr>
        <w:pStyle w:val="B2"/>
        <w:rPr>
          <w:lang w:val="en-GB"/>
        </w:rPr>
      </w:pPr>
      <w:r w:rsidRPr="001135D7">
        <w:rPr>
          <w:lang w:val="en-GB"/>
        </w:rPr>
        <w:t>2&gt;</w:t>
      </w:r>
      <w:r w:rsidRPr="001135D7">
        <w:rPr>
          <w:lang w:val="en-GB"/>
        </w:rPr>
        <w:tab/>
        <w:t>perform the other configuration procedure as specified in 5.3.10.9;</w:t>
      </w:r>
    </w:p>
    <w:p w14:paraId="04C04CD6" w14:textId="77777777" w:rsidR="009722D5" w:rsidRPr="001135D7" w:rsidRDefault="009722D5" w:rsidP="009722D5">
      <w:pPr>
        <w:pStyle w:val="B1"/>
        <w:rPr>
          <w:lang w:val="en-GB"/>
        </w:rPr>
      </w:pPr>
      <w:r w:rsidRPr="001135D7">
        <w:rPr>
          <w:lang w:val="en-GB"/>
        </w:rPr>
        <w:t>1&gt;</w:t>
      </w:r>
      <w:r w:rsidRPr="001135D7">
        <w:rPr>
          <w:lang w:val="en-GB"/>
        </w:rPr>
        <w:tab/>
        <w:t xml:space="preserve">if the </w:t>
      </w:r>
      <w:r w:rsidRPr="001135D7">
        <w:rPr>
          <w:i/>
          <w:lang w:val="en-GB"/>
        </w:rPr>
        <w:t>RRCConnectionReconfiguration</w:t>
      </w:r>
      <w:r w:rsidRPr="001135D7">
        <w:rPr>
          <w:lang w:val="en-GB"/>
        </w:rPr>
        <w:t xml:space="preserve"> message includes the </w:t>
      </w:r>
      <w:r w:rsidRPr="001135D7">
        <w:rPr>
          <w:i/>
          <w:lang w:val="en-GB"/>
        </w:rPr>
        <w:t>sl-DiscConfig</w:t>
      </w:r>
      <w:r w:rsidRPr="001135D7">
        <w:rPr>
          <w:lang w:val="en-GB"/>
        </w:rPr>
        <w:t xml:space="preserve"> or</w:t>
      </w:r>
      <w:r w:rsidRPr="001135D7">
        <w:rPr>
          <w:i/>
          <w:lang w:val="en-GB"/>
        </w:rPr>
        <w:t xml:space="preserve"> sl-CommConfig</w:t>
      </w:r>
      <w:r w:rsidRPr="001135D7">
        <w:rPr>
          <w:lang w:val="en-GB"/>
        </w:rPr>
        <w:t>:</w:t>
      </w:r>
    </w:p>
    <w:p w14:paraId="60506E54" w14:textId="77777777" w:rsidR="009722D5" w:rsidRPr="001135D7" w:rsidRDefault="009722D5" w:rsidP="009722D5">
      <w:pPr>
        <w:pStyle w:val="B2"/>
        <w:rPr>
          <w:lang w:val="en-GB"/>
        </w:rPr>
      </w:pPr>
      <w:r w:rsidRPr="001135D7">
        <w:rPr>
          <w:lang w:val="en-GB"/>
        </w:rPr>
        <w:t>2&gt;</w:t>
      </w:r>
      <w:r w:rsidRPr="001135D7">
        <w:rPr>
          <w:lang w:val="en-GB"/>
        </w:rPr>
        <w:tab/>
        <w:t>perform the sidelink dedicated configuration procedure as specified in 5.3.10.15;</w:t>
      </w:r>
    </w:p>
    <w:p w14:paraId="08A587E2" w14:textId="77777777" w:rsidR="009722D5" w:rsidRPr="001135D7" w:rsidRDefault="009722D5" w:rsidP="009722D5">
      <w:pPr>
        <w:pStyle w:val="B1"/>
        <w:rPr>
          <w:lang w:val="en-GB"/>
        </w:rPr>
      </w:pPr>
      <w:r w:rsidRPr="001135D7">
        <w:rPr>
          <w:lang w:val="en-GB"/>
        </w:rPr>
        <w:lastRenderedPageBreak/>
        <w:t>1&gt;</w:t>
      </w:r>
      <w:r w:rsidRPr="001135D7">
        <w:rPr>
          <w:lang w:val="en-GB"/>
        </w:rPr>
        <w:tab/>
        <w:t xml:space="preserve">if the </w:t>
      </w:r>
      <w:r w:rsidRPr="001135D7">
        <w:rPr>
          <w:i/>
          <w:lang w:val="en-GB"/>
        </w:rPr>
        <w:t>RRCConnectionReconfiguration</w:t>
      </w:r>
      <w:r w:rsidRPr="001135D7">
        <w:rPr>
          <w:lang w:val="en-GB"/>
        </w:rPr>
        <w:t xml:space="preserve"> message includes </w:t>
      </w:r>
      <w:r w:rsidRPr="001135D7">
        <w:rPr>
          <w:i/>
          <w:lang w:val="en-GB" w:eastAsia="ko-KR"/>
        </w:rPr>
        <w:t>wlan</w:t>
      </w:r>
      <w:r w:rsidRPr="001135D7">
        <w:rPr>
          <w:i/>
          <w:lang w:val="en-GB"/>
        </w:rPr>
        <w:t>-OffloadInfo</w:t>
      </w:r>
      <w:r w:rsidRPr="001135D7">
        <w:rPr>
          <w:lang w:val="en-GB" w:eastAsia="ko-KR"/>
        </w:rPr>
        <w:t>:</w:t>
      </w:r>
    </w:p>
    <w:p w14:paraId="515AAAE3" w14:textId="77777777" w:rsidR="009722D5" w:rsidRPr="001135D7" w:rsidRDefault="009722D5" w:rsidP="009722D5">
      <w:pPr>
        <w:pStyle w:val="B2"/>
        <w:rPr>
          <w:lang w:val="en-GB"/>
        </w:rPr>
      </w:pPr>
      <w:r w:rsidRPr="001135D7">
        <w:rPr>
          <w:lang w:val="en-GB"/>
        </w:rPr>
        <w:t>2&gt;</w:t>
      </w:r>
      <w:r w:rsidRPr="001135D7">
        <w:rPr>
          <w:lang w:val="en-GB"/>
        </w:rPr>
        <w:tab/>
        <w:t>perform the dedicated WLAN offload configuration procedure as specified in 5.6.12.2;</w:t>
      </w:r>
    </w:p>
    <w:p w14:paraId="1E5AB2BD" w14:textId="77777777" w:rsidR="009722D5" w:rsidRPr="001135D7" w:rsidRDefault="009722D5" w:rsidP="009722D5">
      <w:pPr>
        <w:pStyle w:val="B1"/>
        <w:rPr>
          <w:lang w:val="en-GB"/>
        </w:rPr>
      </w:pPr>
      <w:r w:rsidRPr="001135D7">
        <w:rPr>
          <w:lang w:val="en-GB"/>
        </w:rPr>
        <w:t>1&gt;</w:t>
      </w:r>
      <w:r w:rsidRPr="001135D7">
        <w:rPr>
          <w:lang w:val="en-GB"/>
        </w:rPr>
        <w:tab/>
        <w:t xml:space="preserve">if </w:t>
      </w:r>
      <w:r w:rsidRPr="001135D7">
        <w:rPr>
          <w:i/>
          <w:lang w:val="en-GB"/>
        </w:rPr>
        <w:t>handover</w:t>
      </w:r>
      <w:r w:rsidRPr="001135D7">
        <w:rPr>
          <w:i/>
          <w:iCs/>
          <w:lang w:val="en-GB" w:eastAsia="ko-KR"/>
        </w:rPr>
        <w:t xml:space="preserve">WithoutWT-Change </w:t>
      </w:r>
      <w:r w:rsidRPr="001135D7">
        <w:rPr>
          <w:iCs/>
          <w:lang w:val="en-GB" w:eastAsia="ko-KR"/>
        </w:rPr>
        <w:t xml:space="preserve">is </w:t>
      </w:r>
      <w:r w:rsidR="00802ADD" w:rsidRPr="001135D7">
        <w:rPr>
          <w:iCs/>
          <w:lang w:val="en-GB" w:eastAsia="ko-KR"/>
        </w:rPr>
        <w:t xml:space="preserve">not </w:t>
      </w:r>
      <w:r w:rsidRPr="001135D7">
        <w:rPr>
          <w:iCs/>
          <w:lang w:val="en-GB" w:eastAsia="ko-KR"/>
        </w:rPr>
        <w:t>configured</w:t>
      </w:r>
      <w:r w:rsidRPr="001135D7">
        <w:rPr>
          <w:lang w:val="en-GB" w:eastAsia="ko-KR"/>
        </w:rPr>
        <w:t>:</w:t>
      </w:r>
    </w:p>
    <w:p w14:paraId="1887C232" w14:textId="77777777" w:rsidR="009722D5" w:rsidRPr="001135D7" w:rsidRDefault="009722D5" w:rsidP="009722D5">
      <w:pPr>
        <w:pStyle w:val="B2"/>
        <w:rPr>
          <w:lang w:val="en-GB"/>
        </w:rPr>
      </w:pPr>
      <w:r w:rsidRPr="001135D7">
        <w:rPr>
          <w:lang w:val="en-GB"/>
        </w:rPr>
        <w:t>2&gt;</w:t>
      </w:r>
      <w:r w:rsidRPr="001135D7">
        <w:rPr>
          <w:lang w:val="en-GB"/>
        </w:rPr>
        <w:tab/>
        <w:t>release the LWA configuration, if configured, as described in 5.6.14.3;</w:t>
      </w:r>
    </w:p>
    <w:p w14:paraId="2B31C139" w14:textId="77777777" w:rsidR="009722D5" w:rsidRPr="001135D7" w:rsidRDefault="009722D5" w:rsidP="009722D5">
      <w:pPr>
        <w:pStyle w:val="B1"/>
        <w:rPr>
          <w:lang w:val="en-GB"/>
        </w:rPr>
      </w:pPr>
      <w:r w:rsidRPr="001135D7">
        <w:rPr>
          <w:lang w:val="en-GB"/>
        </w:rPr>
        <w:t>1&gt;</w:t>
      </w:r>
      <w:r w:rsidRPr="001135D7">
        <w:rPr>
          <w:lang w:val="en-GB"/>
        </w:rPr>
        <w:tab/>
        <w:t>release the LWIP configuration, if configured, as described in 5.6.17.3;</w:t>
      </w:r>
    </w:p>
    <w:p w14:paraId="2ECE5F01" w14:textId="77777777" w:rsidR="009722D5" w:rsidRPr="001135D7" w:rsidRDefault="009722D5" w:rsidP="009722D5">
      <w:pPr>
        <w:pStyle w:val="B1"/>
        <w:rPr>
          <w:lang w:val="en-GB" w:eastAsia="ko-KR"/>
        </w:rPr>
      </w:pPr>
      <w:r w:rsidRPr="001135D7">
        <w:rPr>
          <w:lang w:val="en-GB" w:eastAsia="ko-KR"/>
        </w:rPr>
        <w:t>1&gt;</w:t>
      </w:r>
      <w:r w:rsidRPr="001135D7">
        <w:rPr>
          <w:lang w:val="en-GB" w:eastAsia="ko-KR"/>
        </w:rPr>
        <w:tab/>
        <w:t xml:space="preserve">if the </w:t>
      </w:r>
      <w:r w:rsidRPr="001135D7">
        <w:rPr>
          <w:i/>
          <w:lang w:val="en-GB" w:eastAsia="ko-KR"/>
        </w:rPr>
        <w:t>RRCConnectionReconfiguration</w:t>
      </w:r>
      <w:r w:rsidRPr="001135D7">
        <w:rPr>
          <w:lang w:val="en-GB" w:eastAsia="ko-KR"/>
        </w:rPr>
        <w:t xml:space="preserve"> message includes </w:t>
      </w:r>
      <w:r w:rsidRPr="001135D7">
        <w:rPr>
          <w:i/>
          <w:lang w:val="en-GB"/>
        </w:rPr>
        <w:t>rclwi-Configuration</w:t>
      </w:r>
      <w:r w:rsidRPr="001135D7">
        <w:rPr>
          <w:lang w:val="en-GB" w:eastAsia="ko-KR"/>
        </w:rPr>
        <w:t>:</w:t>
      </w:r>
    </w:p>
    <w:p w14:paraId="3E1F8527" w14:textId="77777777" w:rsidR="009722D5" w:rsidRPr="001135D7" w:rsidRDefault="009722D5" w:rsidP="009722D5">
      <w:pPr>
        <w:pStyle w:val="B2"/>
        <w:rPr>
          <w:lang w:val="en-GB"/>
        </w:rPr>
      </w:pPr>
      <w:r w:rsidRPr="001135D7">
        <w:rPr>
          <w:lang w:val="en-GB" w:eastAsia="ko-KR"/>
        </w:rPr>
        <w:t>2&gt;</w:t>
      </w:r>
      <w:r w:rsidRPr="001135D7">
        <w:rPr>
          <w:lang w:val="en-GB" w:eastAsia="ko-KR"/>
        </w:rPr>
        <w:tab/>
        <w:t>perform the WLAN traffic steering command procedure as specified in 5.6.16.2;</w:t>
      </w:r>
    </w:p>
    <w:p w14:paraId="5A43F033" w14:textId="77777777" w:rsidR="009722D5" w:rsidRPr="001135D7" w:rsidRDefault="009722D5" w:rsidP="009722D5">
      <w:pPr>
        <w:pStyle w:val="B1"/>
        <w:rPr>
          <w:lang w:val="en-GB"/>
        </w:rPr>
      </w:pPr>
      <w:r w:rsidRPr="001135D7">
        <w:rPr>
          <w:lang w:val="en-GB"/>
        </w:rPr>
        <w:t>1&gt;</w:t>
      </w:r>
      <w:r w:rsidRPr="001135D7">
        <w:rPr>
          <w:lang w:val="en-GB"/>
        </w:rPr>
        <w:tab/>
        <w:t xml:space="preserve">if the </w:t>
      </w:r>
      <w:r w:rsidRPr="001135D7">
        <w:rPr>
          <w:i/>
          <w:lang w:val="en-GB"/>
        </w:rPr>
        <w:t>RRCConnectionReconfiguration</w:t>
      </w:r>
      <w:r w:rsidRPr="001135D7">
        <w:rPr>
          <w:lang w:val="en-GB"/>
        </w:rPr>
        <w:t xml:space="preserve"> message includes </w:t>
      </w:r>
      <w:r w:rsidRPr="001135D7">
        <w:rPr>
          <w:i/>
          <w:lang w:val="en-GB"/>
        </w:rPr>
        <w:t>lwa-Configuration</w:t>
      </w:r>
      <w:r w:rsidRPr="001135D7">
        <w:rPr>
          <w:lang w:val="en-GB"/>
        </w:rPr>
        <w:t>:</w:t>
      </w:r>
    </w:p>
    <w:p w14:paraId="7B62B5DB" w14:textId="77777777" w:rsidR="009722D5" w:rsidRPr="001135D7" w:rsidRDefault="009722D5" w:rsidP="009722D5">
      <w:pPr>
        <w:pStyle w:val="B2"/>
        <w:rPr>
          <w:lang w:val="en-GB"/>
        </w:rPr>
      </w:pPr>
      <w:r w:rsidRPr="001135D7">
        <w:rPr>
          <w:lang w:val="en-GB"/>
        </w:rPr>
        <w:t>2&gt;</w:t>
      </w:r>
      <w:r w:rsidRPr="001135D7">
        <w:rPr>
          <w:lang w:val="en-GB"/>
        </w:rPr>
        <w:tab/>
        <w:t>perform the LWA configuration procedure as specified in 5.6.14.2;</w:t>
      </w:r>
    </w:p>
    <w:p w14:paraId="14E790E4" w14:textId="77777777" w:rsidR="009722D5" w:rsidRPr="001135D7" w:rsidRDefault="009722D5" w:rsidP="009722D5">
      <w:pPr>
        <w:pStyle w:val="B1"/>
        <w:rPr>
          <w:lang w:val="en-GB"/>
        </w:rPr>
      </w:pPr>
      <w:r w:rsidRPr="001135D7">
        <w:rPr>
          <w:lang w:val="en-GB"/>
        </w:rPr>
        <w:t>1&gt;</w:t>
      </w:r>
      <w:r w:rsidRPr="001135D7">
        <w:rPr>
          <w:lang w:val="en-GB"/>
        </w:rPr>
        <w:tab/>
        <w:t xml:space="preserve">if the </w:t>
      </w:r>
      <w:r w:rsidRPr="001135D7">
        <w:rPr>
          <w:i/>
          <w:lang w:val="en-GB"/>
        </w:rPr>
        <w:t>RRCConnectionReconfiguration</w:t>
      </w:r>
      <w:r w:rsidRPr="001135D7">
        <w:rPr>
          <w:lang w:val="en-GB"/>
        </w:rPr>
        <w:t xml:space="preserve"> message includes </w:t>
      </w:r>
      <w:r w:rsidRPr="001135D7">
        <w:rPr>
          <w:i/>
          <w:lang w:val="en-GB" w:eastAsia="ko-KR"/>
        </w:rPr>
        <w:t>lwip</w:t>
      </w:r>
      <w:r w:rsidRPr="001135D7">
        <w:rPr>
          <w:i/>
          <w:lang w:val="en-GB"/>
        </w:rPr>
        <w:t>-Configuration</w:t>
      </w:r>
      <w:r w:rsidRPr="001135D7">
        <w:rPr>
          <w:lang w:val="en-GB" w:eastAsia="ko-KR"/>
        </w:rPr>
        <w:t>:</w:t>
      </w:r>
    </w:p>
    <w:p w14:paraId="12AE37E6" w14:textId="77777777" w:rsidR="009722D5" w:rsidRPr="001135D7" w:rsidRDefault="009722D5" w:rsidP="009722D5">
      <w:pPr>
        <w:pStyle w:val="B2"/>
        <w:rPr>
          <w:lang w:val="en-GB"/>
        </w:rPr>
      </w:pPr>
      <w:r w:rsidRPr="001135D7">
        <w:rPr>
          <w:rFonts w:eastAsia="맑은 고딕"/>
          <w:lang w:val="en-GB" w:eastAsia="ko-KR"/>
        </w:rPr>
        <w:t>2&gt;</w:t>
      </w:r>
      <w:r w:rsidRPr="001135D7">
        <w:rPr>
          <w:lang w:val="en-GB"/>
        </w:rPr>
        <w:tab/>
      </w:r>
      <w:r w:rsidRPr="001135D7">
        <w:rPr>
          <w:lang w:val="en-GB" w:eastAsia="ko-KR"/>
        </w:rPr>
        <w:t>perform the LWIP reconfiguration procedure as specified in 5.6.17.2;</w:t>
      </w:r>
    </w:p>
    <w:p w14:paraId="40A32774" w14:textId="77777777" w:rsidR="009722D5" w:rsidRPr="001135D7" w:rsidRDefault="009722D5" w:rsidP="009722D5">
      <w:pPr>
        <w:pStyle w:val="B1"/>
        <w:rPr>
          <w:lang w:val="en-GB" w:eastAsia="zh-CN"/>
        </w:rPr>
      </w:pPr>
      <w:r w:rsidRPr="001135D7">
        <w:rPr>
          <w:lang w:val="en-GB"/>
        </w:rPr>
        <w:t>1&gt;</w:t>
      </w:r>
      <w:r w:rsidRPr="001135D7">
        <w:rPr>
          <w:lang w:val="en-GB"/>
        </w:rPr>
        <w:tab/>
        <w:t xml:space="preserve">if the </w:t>
      </w:r>
      <w:r w:rsidRPr="001135D7">
        <w:rPr>
          <w:i/>
          <w:lang w:val="en-GB"/>
        </w:rPr>
        <w:t>RRCConnectionReconfiguration</w:t>
      </w:r>
      <w:r w:rsidRPr="001135D7">
        <w:rPr>
          <w:lang w:val="en-GB"/>
        </w:rPr>
        <w:t xml:space="preserve"> message includes the </w:t>
      </w:r>
      <w:r w:rsidRPr="001135D7">
        <w:rPr>
          <w:i/>
          <w:lang w:val="en-GB"/>
        </w:rPr>
        <w:t>sl-V2X-ConfigDedicated</w:t>
      </w:r>
      <w:r w:rsidRPr="001135D7">
        <w:rPr>
          <w:lang w:val="en-GB" w:eastAsia="zh-CN"/>
        </w:rPr>
        <w:t xml:space="preserve"> or </w:t>
      </w:r>
      <w:r w:rsidRPr="001135D7">
        <w:rPr>
          <w:i/>
          <w:lang w:val="en-GB"/>
        </w:rPr>
        <w:t>mobilityControlInfoV2X</w:t>
      </w:r>
      <w:r w:rsidRPr="001135D7">
        <w:rPr>
          <w:lang w:val="en-GB"/>
        </w:rPr>
        <w:t>:</w:t>
      </w:r>
    </w:p>
    <w:p w14:paraId="4E2D701F" w14:textId="77777777" w:rsidR="009722D5" w:rsidRPr="001135D7" w:rsidRDefault="009722D5" w:rsidP="009722D5">
      <w:pPr>
        <w:pStyle w:val="B2"/>
        <w:rPr>
          <w:lang w:val="en-GB"/>
        </w:rPr>
      </w:pPr>
      <w:r w:rsidRPr="001135D7">
        <w:rPr>
          <w:lang w:val="en-GB"/>
        </w:rPr>
        <w:t>2&gt;</w:t>
      </w:r>
      <w:r w:rsidRPr="001135D7">
        <w:rPr>
          <w:lang w:val="en-GB"/>
        </w:rPr>
        <w:tab/>
        <w:t xml:space="preserve">perform the </w:t>
      </w:r>
      <w:r w:rsidRPr="001135D7">
        <w:rPr>
          <w:lang w:val="en-GB" w:eastAsia="zh-CN"/>
        </w:rPr>
        <w:t xml:space="preserve">V2X sidelink communication </w:t>
      </w:r>
      <w:r w:rsidRPr="001135D7">
        <w:rPr>
          <w:lang w:val="en-GB"/>
        </w:rPr>
        <w:t>dedicated configuration procedure as specified in 5.3.10.15a;</w:t>
      </w:r>
    </w:p>
    <w:p w14:paraId="40332D14" w14:textId="77777777" w:rsidR="009722D5" w:rsidRPr="001135D7" w:rsidRDefault="009722D5" w:rsidP="009722D5">
      <w:pPr>
        <w:pStyle w:val="B1"/>
        <w:rPr>
          <w:lang w:val="en-GB"/>
        </w:rPr>
      </w:pPr>
      <w:r w:rsidRPr="001135D7">
        <w:rPr>
          <w:lang w:val="en-GB"/>
        </w:rPr>
        <w:t>1&gt;</w:t>
      </w:r>
      <w:r w:rsidRPr="001135D7">
        <w:rPr>
          <w:lang w:val="en-GB"/>
        </w:rPr>
        <w:tab/>
        <w:t xml:space="preserve">set the </w:t>
      </w:r>
      <w:r w:rsidRPr="001135D7">
        <w:rPr>
          <w:iCs/>
          <w:lang w:val="en-GB"/>
        </w:rPr>
        <w:t>content of</w:t>
      </w:r>
      <w:r w:rsidRPr="001135D7">
        <w:rPr>
          <w:lang w:val="en-GB" w:eastAsia="zh-CN"/>
        </w:rPr>
        <w:t xml:space="preserve"> </w:t>
      </w:r>
      <w:r w:rsidRPr="001135D7">
        <w:rPr>
          <w:i/>
          <w:iCs/>
          <w:lang w:val="en-GB"/>
        </w:rPr>
        <w:t>RRCConnectionReconfigurationComplete</w:t>
      </w:r>
      <w:r w:rsidRPr="001135D7">
        <w:rPr>
          <w:lang w:val="en-GB"/>
        </w:rPr>
        <w:t xml:space="preserve"> message as follows:</w:t>
      </w:r>
    </w:p>
    <w:p w14:paraId="06552D9D" w14:textId="77777777" w:rsidR="009722D5" w:rsidRPr="001135D7" w:rsidRDefault="009722D5" w:rsidP="009722D5">
      <w:pPr>
        <w:pStyle w:val="B2"/>
        <w:rPr>
          <w:lang w:val="en-GB"/>
        </w:rPr>
      </w:pPr>
      <w:r w:rsidRPr="001135D7">
        <w:rPr>
          <w:lang w:val="en-GB"/>
        </w:rPr>
        <w:t>2&gt;</w:t>
      </w:r>
      <w:r w:rsidRPr="001135D7">
        <w:rPr>
          <w:lang w:val="en-GB"/>
        </w:rPr>
        <w:tab/>
        <w:t xml:space="preserve">if the UE has radio link failure or handover failure information available in </w:t>
      </w:r>
      <w:r w:rsidRPr="001135D7">
        <w:rPr>
          <w:i/>
          <w:lang w:val="en-GB"/>
        </w:rPr>
        <w:t>VarRLF-Report</w:t>
      </w:r>
      <w:r w:rsidRPr="001135D7">
        <w:rPr>
          <w:lang w:val="en-GB"/>
        </w:rPr>
        <w:t xml:space="preserve"> and if the RPLMN is included in</w:t>
      </w:r>
      <w:r w:rsidRPr="001135D7">
        <w:rPr>
          <w:i/>
          <w:lang w:val="en-GB"/>
        </w:rPr>
        <w:t xml:space="preserve"> plmn-IdentityList</w:t>
      </w:r>
      <w:r w:rsidRPr="001135D7">
        <w:rPr>
          <w:lang w:val="en-GB"/>
        </w:rPr>
        <w:t xml:space="preserve"> stored in </w:t>
      </w:r>
      <w:r w:rsidRPr="001135D7">
        <w:rPr>
          <w:i/>
          <w:lang w:val="en-GB"/>
        </w:rPr>
        <w:t>VarRLF-Report</w:t>
      </w:r>
      <w:r w:rsidRPr="001135D7">
        <w:rPr>
          <w:lang w:val="en-GB"/>
        </w:rPr>
        <w:t>:</w:t>
      </w:r>
    </w:p>
    <w:p w14:paraId="0CC38F3E" w14:textId="77777777" w:rsidR="009722D5" w:rsidRPr="001135D7" w:rsidRDefault="009722D5" w:rsidP="009722D5">
      <w:pPr>
        <w:pStyle w:val="B3"/>
        <w:rPr>
          <w:lang w:val="en-GB"/>
        </w:rPr>
      </w:pPr>
      <w:r w:rsidRPr="001135D7">
        <w:rPr>
          <w:lang w:val="en-GB"/>
        </w:rPr>
        <w:t>3&gt;</w:t>
      </w:r>
      <w:r w:rsidRPr="001135D7">
        <w:rPr>
          <w:lang w:val="en-GB"/>
        </w:rPr>
        <w:tab/>
        <w:t xml:space="preserve">include </w:t>
      </w:r>
      <w:r w:rsidRPr="001135D7">
        <w:rPr>
          <w:i/>
          <w:lang w:val="en-GB"/>
        </w:rPr>
        <w:t>rlf-InfoAvailable</w:t>
      </w:r>
      <w:r w:rsidRPr="001135D7">
        <w:rPr>
          <w:lang w:val="en-GB"/>
        </w:rPr>
        <w:t>;</w:t>
      </w:r>
    </w:p>
    <w:p w14:paraId="455B01A2" w14:textId="77777777" w:rsidR="009722D5" w:rsidRPr="001135D7" w:rsidRDefault="009722D5" w:rsidP="009722D5">
      <w:pPr>
        <w:pStyle w:val="B2"/>
        <w:rPr>
          <w:lang w:val="en-GB"/>
        </w:rPr>
      </w:pPr>
      <w:r w:rsidRPr="001135D7">
        <w:rPr>
          <w:lang w:val="en-GB"/>
        </w:rPr>
        <w:t>2&gt;</w:t>
      </w:r>
      <w:r w:rsidRPr="001135D7">
        <w:rPr>
          <w:lang w:val="en-GB"/>
        </w:rPr>
        <w:tab/>
        <w:t>if the UE has MBSFN logged measurements available for E-UTRA and if the RPLMN is included in</w:t>
      </w:r>
      <w:r w:rsidRPr="001135D7">
        <w:rPr>
          <w:i/>
          <w:lang w:val="en-GB"/>
        </w:rPr>
        <w:t xml:space="preserve"> plmn-IdentityList </w:t>
      </w:r>
      <w:r w:rsidRPr="001135D7">
        <w:rPr>
          <w:lang w:val="en-GB"/>
        </w:rPr>
        <w:t xml:space="preserve">stored in </w:t>
      </w:r>
      <w:r w:rsidRPr="001135D7">
        <w:rPr>
          <w:i/>
          <w:lang w:val="en-GB"/>
        </w:rPr>
        <w:t xml:space="preserve">VarLogMeasReport </w:t>
      </w:r>
      <w:r w:rsidRPr="001135D7">
        <w:rPr>
          <w:lang w:val="en-GB"/>
        </w:rPr>
        <w:t>and if T330 is not running:</w:t>
      </w:r>
    </w:p>
    <w:p w14:paraId="4F5A81F6" w14:textId="77777777" w:rsidR="009722D5" w:rsidRPr="001135D7" w:rsidRDefault="009722D5" w:rsidP="009722D5">
      <w:pPr>
        <w:pStyle w:val="B3"/>
        <w:rPr>
          <w:lang w:val="en-GB"/>
        </w:rPr>
      </w:pPr>
      <w:r w:rsidRPr="001135D7">
        <w:rPr>
          <w:lang w:val="en-GB"/>
        </w:rPr>
        <w:t>3&gt;</w:t>
      </w:r>
      <w:r w:rsidRPr="001135D7">
        <w:rPr>
          <w:lang w:val="en-GB"/>
        </w:rPr>
        <w:tab/>
        <w:t xml:space="preserve">include </w:t>
      </w:r>
      <w:r w:rsidRPr="001135D7">
        <w:rPr>
          <w:i/>
          <w:lang w:val="en-GB"/>
        </w:rPr>
        <w:t>logMeasAvailableMBSFN</w:t>
      </w:r>
      <w:r w:rsidRPr="001135D7">
        <w:rPr>
          <w:lang w:val="en-GB"/>
        </w:rPr>
        <w:t>;</w:t>
      </w:r>
    </w:p>
    <w:p w14:paraId="5E389999" w14:textId="77777777" w:rsidR="009722D5" w:rsidRPr="001135D7" w:rsidRDefault="009722D5" w:rsidP="009722D5">
      <w:pPr>
        <w:pStyle w:val="B2"/>
        <w:rPr>
          <w:lang w:val="en-GB"/>
        </w:rPr>
      </w:pPr>
      <w:r w:rsidRPr="001135D7">
        <w:rPr>
          <w:lang w:val="en-GB"/>
        </w:rPr>
        <w:t>2&gt;</w:t>
      </w:r>
      <w:r w:rsidRPr="001135D7">
        <w:rPr>
          <w:lang w:val="en-GB"/>
        </w:rPr>
        <w:tab/>
        <w:t xml:space="preserve">else if the UE has logged measurements available for E-UTRA and if the RPLMN is included in </w:t>
      </w:r>
      <w:r w:rsidRPr="001135D7">
        <w:rPr>
          <w:i/>
          <w:iCs/>
          <w:lang w:val="en-GB"/>
        </w:rPr>
        <w:t xml:space="preserve">plmn-IdentityList </w:t>
      </w:r>
      <w:r w:rsidRPr="001135D7">
        <w:rPr>
          <w:lang w:val="en-GB" w:eastAsia="zh-CN"/>
        </w:rPr>
        <w:t xml:space="preserve">stored in </w:t>
      </w:r>
      <w:r w:rsidRPr="001135D7">
        <w:rPr>
          <w:i/>
          <w:iCs/>
          <w:lang w:val="en-GB" w:eastAsia="zh-CN"/>
        </w:rPr>
        <w:t>VarLogMeasReport</w:t>
      </w:r>
      <w:r w:rsidRPr="001135D7">
        <w:rPr>
          <w:lang w:val="en-GB"/>
        </w:rPr>
        <w:t>:</w:t>
      </w:r>
    </w:p>
    <w:p w14:paraId="3C697D9D" w14:textId="77777777" w:rsidR="009722D5" w:rsidRPr="001135D7" w:rsidRDefault="009722D5" w:rsidP="009722D5">
      <w:pPr>
        <w:pStyle w:val="B3"/>
        <w:rPr>
          <w:lang w:val="en-GB" w:eastAsia="zh-CN"/>
        </w:rPr>
      </w:pPr>
      <w:r w:rsidRPr="001135D7">
        <w:rPr>
          <w:lang w:val="en-GB"/>
        </w:rPr>
        <w:t>3&gt;</w:t>
      </w:r>
      <w:r w:rsidRPr="001135D7">
        <w:rPr>
          <w:lang w:val="en-GB"/>
        </w:rPr>
        <w:tab/>
        <w:t xml:space="preserve">include the </w:t>
      </w:r>
      <w:r w:rsidRPr="001135D7">
        <w:rPr>
          <w:i/>
          <w:iCs/>
          <w:lang w:val="en-GB"/>
        </w:rPr>
        <w:t>logMeas</w:t>
      </w:r>
      <w:r w:rsidRPr="001135D7">
        <w:rPr>
          <w:rFonts w:eastAsia="SimSun"/>
          <w:i/>
          <w:iCs/>
          <w:lang w:val="en-GB" w:eastAsia="zh-CN"/>
        </w:rPr>
        <w:t>Available</w:t>
      </w:r>
      <w:r w:rsidRPr="001135D7">
        <w:rPr>
          <w:lang w:val="en-GB" w:eastAsia="zh-CN"/>
        </w:rPr>
        <w:t>;</w:t>
      </w:r>
    </w:p>
    <w:p w14:paraId="3604D39E" w14:textId="209BF172" w:rsidR="00D20891" w:rsidRPr="001135D7" w:rsidRDefault="00E12170" w:rsidP="008C5C09">
      <w:pPr>
        <w:pStyle w:val="B3"/>
        <w:rPr>
          <w:lang w:val="en-GB"/>
        </w:rPr>
      </w:pPr>
      <w:r w:rsidRPr="001135D7">
        <w:rPr>
          <w:lang w:val="en-GB"/>
        </w:rPr>
        <w:t>3</w:t>
      </w:r>
      <w:r w:rsidR="00D20891" w:rsidRPr="001135D7">
        <w:rPr>
          <w:lang w:val="en-GB"/>
        </w:rPr>
        <w:t>&gt;</w:t>
      </w:r>
      <w:r w:rsidR="00D20891" w:rsidRPr="001135D7">
        <w:rPr>
          <w:lang w:val="en-GB"/>
        </w:rPr>
        <w:tab/>
        <w:t xml:space="preserve">if Bluetooth </w:t>
      </w:r>
      <w:r w:rsidR="00805E2D" w:rsidRPr="001135D7">
        <w:rPr>
          <w:lang w:val="en-GB"/>
        </w:rPr>
        <w:t>measurement results are included in the logged measurements the UE has available</w:t>
      </w:r>
      <w:del w:id="47" w:author="Samsung" w:date="2021-05-10T09:51:00Z">
        <w:r w:rsidR="00D20891" w:rsidRPr="001135D7" w:rsidDel="00811462">
          <w:rPr>
            <w:lang w:val="en-GB"/>
          </w:rPr>
          <w:delText xml:space="preserve"> and if the RPLMN is included in</w:delText>
        </w:r>
        <w:r w:rsidR="00D20891" w:rsidRPr="001135D7" w:rsidDel="00811462">
          <w:rPr>
            <w:i/>
            <w:lang w:val="en-GB"/>
          </w:rPr>
          <w:delText xml:space="preserve"> plmn-IdentityList </w:delText>
        </w:r>
        <w:r w:rsidR="00D20891" w:rsidRPr="001135D7" w:rsidDel="00811462">
          <w:rPr>
            <w:lang w:val="en-GB"/>
          </w:rPr>
          <w:delText xml:space="preserve">stored in </w:delText>
        </w:r>
        <w:r w:rsidR="00D20891" w:rsidRPr="001135D7" w:rsidDel="00811462">
          <w:rPr>
            <w:i/>
            <w:lang w:val="en-GB"/>
          </w:rPr>
          <w:delText>VarLogMeasReport</w:delText>
        </w:r>
      </w:del>
      <w:r w:rsidR="00D20891" w:rsidRPr="001135D7">
        <w:rPr>
          <w:lang w:val="en-GB"/>
        </w:rPr>
        <w:t>:</w:t>
      </w:r>
    </w:p>
    <w:p w14:paraId="7237173B" w14:textId="12CDBA8B" w:rsidR="00D20891" w:rsidRPr="001135D7" w:rsidRDefault="00E12170" w:rsidP="008C5C09">
      <w:pPr>
        <w:pStyle w:val="B4"/>
        <w:rPr>
          <w:lang w:val="en-GB"/>
        </w:rPr>
      </w:pPr>
      <w:r w:rsidRPr="001135D7">
        <w:rPr>
          <w:lang w:val="en-GB"/>
        </w:rPr>
        <w:t>4</w:t>
      </w:r>
      <w:r w:rsidR="00D20891" w:rsidRPr="001135D7">
        <w:rPr>
          <w:lang w:val="en-GB"/>
        </w:rPr>
        <w:t>&gt;</w:t>
      </w:r>
      <w:r w:rsidR="00D20891" w:rsidRPr="001135D7">
        <w:rPr>
          <w:lang w:val="en-GB"/>
        </w:rPr>
        <w:tab/>
        <w:t xml:space="preserve">include </w:t>
      </w:r>
      <w:r w:rsidR="00D20891" w:rsidRPr="001135D7">
        <w:rPr>
          <w:i/>
          <w:iCs/>
          <w:lang w:val="en-GB"/>
        </w:rPr>
        <w:t>logMeasAvailableBT</w:t>
      </w:r>
      <w:r w:rsidR="00D20891" w:rsidRPr="001135D7">
        <w:rPr>
          <w:lang w:val="en-GB"/>
        </w:rPr>
        <w:t>;</w:t>
      </w:r>
    </w:p>
    <w:p w14:paraId="46833389" w14:textId="4E6E5F77" w:rsidR="00D20891" w:rsidRPr="001135D7" w:rsidRDefault="00E12170" w:rsidP="008C5C09">
      <w:pPr>
        <w:pStyle w:val="B3"/>
        <w:rPr>
          <w:lang w:val="en-GB"/>
        </w:rPr>
      </w:pPr>
      <w:r w:rsidRPr="001135D7">
        <w:rPr>
          <w:lang w:val="en-GB"/>
        </w:rPr>
        <w:t>3</w:t>
      </w:r>
      <w:r w:rsidR="00D20891" w:rsidRPr="001135D7">
        <w:rPr>
          <w:lang w:val="en-GB"/>
        </w:rPr>
        <w:t>&gt;</w:t>
      </w:r>
      <w:r w:rsidR="00D20891" w:rsidRPr="001135D7">
        <w:rPr>
          <w:lang w:val="en-GB"/>
        </w:rPr>
        <w:tab/>
        <w:t xml:space="preserve">if WLAN </w:t>
      </w:r>
      <w:r w:rsidR="00805E2D" w:rsidRPr="001135D7">
        <w:rPr>
          <w:lang w:val="en-GB"/>
        </w:rPr>
        <w:t>measurement results are included in the logged measurements the UE has</w:t>
      </w:r>
      <w:del w:id="48" w:author="Samsung" w:date="2021-05-10T09:51:00Z">
        <w:r w:rsidR="00805E2D" w:rsidRPr="001135D7" w:rsidDel="00811462">
          <w:rPr>
            <w:lang w:val="en-GB"/>
          </w:rPr>
          <w:delText xml:space="preserve"> available</w:delText>
        </w:r>
        <w:r w:rsidR="00D20891" w:rsidRPr="001135D7" w:rsidDel="00811462">
          <w:rPr>
            <w:lang w:val="en-GB"/>
          </w:rPr>
          <w:delText xml:space="preserve"> and if the RPLMN is included in</w:delText>
        </w:r>
        <w:r w:rsidR="00D20891" w:rsidRPr="001135D7" w:rsidDel="00811462">
          <w:rPr>
            <w:i/>
            <w:lang w:val="en-GB"/>
          </w:rPr>
          <w:delText xml:space="preserve"> plmn-IdentityList </w:delText>
        </w:r>
        <w:r w:rsidR="00D20891" w:rsidRPr="001135D7" w:rsidDel="00811462">
          <w:rPr>
            <w:lang w:val="en-GB"/>
          </w:rPr>
          <w:delText xml:space="preserve">stored in </w:delText>
        </w:r>
        <w:r w:rsidR="00D20891" w:rsidRPr="001135D7" w:rsidDel="00811462">
          <w:rPr>
            <w:i/>
            <w:lang w:val="en-GB"/>
          </w:rPr>
          <w:delText>VarLogMeasReport</w:delText>
        </w:r>
      </w:del>
      <w:r w:rsidR="00D20891" w:rsidRPr="001135D7">
        <w:rPr>
          <w:lang w:val="en-GB"/>
        </w:rPr>
        <w:t>:</w:t>
      </w:r>
    </w:p>
    <w:p w14:paraId="325CE769" w14:textId="5FE0CD7C" w:rsidR="00D20891" w:rsidRPr="001135D7" w:rsidRDefault="00E12170" w:rsidP="008C5C09">
      <w:pPr>
        <w:pStyle w:val="B4"/>
        <w:rPr>
          <w:lang w:val="en-GB"/>
        </w:rPr>
      </w:pPr>
      <w:r w:rsidRPr="001135D7">
        <w:rPr>
          <w:lang w:val="en-GB"/>
        </w:rPr>
        <w:t>4</w:t>
      </w:r>
      <w:r w:rsidR="00D20891" w:rsidRPr="001135D7">
        <w:rPr>
          <w:lang w:val="en-GB"/>
        </w:rPr>
        <w:t>&gt;</w:t>
      </w:r>
      <w:r w:rsidR="00D20891" w:rsidRPr="001135D7">
        <w:rPr>
          <w:lang w:val="en-GB"/>
        </w:rPr>
        <w:tab/>
        <w:t xml:space="preserve">include </w:t>
      </w:r>
      <w:r w:rsidR="00D20891" w:rsidRPr="001135D7">
        <w:rPr>
          <w:i/>
          <w:iCs/>
          <w:lang w:val="en-GB"/>
        </w:rPr>
        <w:t>logMeasAvailableWLAN</w:t>
      </w:r>
      <w:r w:rsidR="00D20891" w:rsidRPr="001135D7">
        <w:rPr>
          <w:lang w:val="en-GB"/>
        </w:rPr>
        <w:t>;</w:t>
      </w:r>
    </w:p>
    <w:p w14:paraId="31267C6A" w14:textId="77777777" w:rsidR="009722D5" w:rsidRPr="001135D7" w:rsidRDefault="009722D5" w:rsidP="009722D5">
      <w:pPr>
        <w:pStyle w:val="B2"/>
        <w:rPr>
          <w:lang w:val="en-GB"/>
        </w:rPr>
      </w:pPr>
      <w:r w:rsidRPr="001135D7">
        <w:rPr>
          <w:lang w:val="en-GB"/>
        </w:rPr>
        <w:t>2&gt;</w:t>
      </w:r>
      <w:r w:rsidRPr="001135D7">
        <w:rPr>
          <w:lang w:val="en-GB"/>
        </w:rPr>
        <w:tab/>
        <w:t xml:space="preserve">if the UE has connection establishment failure information available in </w:t>
      </w:r>
      <w:r w:rsidRPr="001135D7">
        <w:rPr>
          <w:i/>
          <w:lang w:val="en-GB"/>
        </w:rPr>
        <w:t>VarConnEstFailReport</w:t>
      </w:r>
      <w:r w:rsidRPr="001135D7">
        <w:rPr>
          <w:lang w:val="en-GB"/>
        </w:rPr>
        <w:t xml:space="preserve"> and if the RPLMN is equal to</w:t>
      </w:r>
      <w:r w:rsidRPr="001135D7">
        <w:rPr>
          <w:i/>
          <w:lang w:val="en-GB"/>
        </w:rPr>
        <w:t xml:space="preserve"> plmn-Identity</w:t>
      </w:r>
      <w:r w:rsidRPr="001135D7">
        <w:rPr>
          <w:lang w:val="en-GB"/>
        </w:rPr>
        <w:t xml:space="preserve"> stored in </w:t>
      </w:r>
      <w:r w:rsidRPr="001135D7">
        <w:rPr>
          <w:i/>
          <w:lang w:val="en-GB"/>
        </w:rPr>
        <w:t>VarConnEstFailReport</w:t>
      </w:r>
      <w:r w:rsidRPr="001135D7">
        <w:rPr>
          <w:lang w:val="en-GB"/>
        </w:rPr>
        <w:t>:</w:t>
      </w:r>
    </w:p>
    <w:p w14:paraId="2C7FBD1C" w14:textId="77777777" w:rsidR="009722D5" w:rsidRPr="001135D7" w:rsidRDefault="009722D5" w:rsidP="009722D5">
      <w:pPr>
        <w:pStyle w:val="B3"/>
        <w:rPr>
          <w:lang w:val="en-GB"/>
        </w:rPr>
      </w:pPr>
      <w:r w:rsidRPr="001135D7">
        <w:rPr>
          <w:lang w:val="en-GB"/>
        </w:rPr>
        <w:t>3&gt;</w:t>
      </w:r>
      <w:r w:rsidRPr="001135D7">
        <w:rPr>
          <w:lang w:val="en-GB"/>
        </w:rPr>
        <w:tab/>
        <w:t xml:space="preserve">include </w:t>
      </w:r>
      <w:r w:rsidRPr="001135D7">
        <w:rPr>
          <w:i/>
          <w:lang w:val="en-GB"/>
        </w:rPr>
        <w:t>connEstFailInfoAvailable</w:t>
      </w:r>
      <w:r w:rsidRPr="001135D7">
        <w:rPr>
          <w:lang w:val="en-GB"/>
        </w:rPr>
        <w:t>;</w:t>
      </w:r>
    </w:p>
    <w:p w14:paraId="3B86A367" w14:textId="77777777" w:rsidR="009722D5" w:rsidRPr="001135D7" w:rsidRDefault="009722D5" w:rsidP="009722D5">
      <w:pPr>
        <w:pStyle w:val="B2"/>
        <w:rPr>
          <w:lang w:val="en-GB"/>
        </w:rPr>
      </w:pPr>
      <w:r w:rsidRPr="001135D7">
        <w:rPr>
          <w:lang w:val="en-GB"/>
        </w:rPr>
        <w:t>2&gt;</w:t>
      </w:r>
      <w:r w:rsidRPr="001135D7">
        <w:rPr>
          <w:lang w:val="en-GB"/>
        </w:rPr>
        <w:tab/>
        <w:t xml:space="preserve">if the </w:t>
      </w:r>
      <w:r w:rsidRPr="001135D7">
        <w:rPr>
          <w:i/>
          <w:lang w:val="en-GB"/>
        </w:rPr>
        <w:t>RRCConnectionReconfiguration</w:t>
      </w:r>
      <w:r w:rsidRPr="001135D7">
        <w:rPr>
          <w:lang w:val="en-GB"/>
        </w:rPr>
        <w:t xml:space="preserve"> message includes </w:t>
      </w:r>
      <w:r w:rsidRPr="001135D7">
        <w:rPr>
          <w:i/>
          <w:lang w:val="en-GB"/>
        </w:rPr>
        <w:t>perCC-GapIndicationRequest</w:t>
      </w:r>
      <w:r w:rsidRPr="001135D7">
        <w:rPr>
          <w:lang w:val="en-GB"/>
        </w:rPr>
        <w:t>:</w:t>
      </w:r>
    </w:p>
    <w:p w14:paraId="37378427" w14:textId="77777777" w:rsidR="009722D5" w:rsidRPr="001135D7" w:rsidRDefault="009722D5" w:rsidP="009722D5">
      <w:pPr>
        <w:pStyle w:val="B3"/>
        <w:rPr>
          <w:lang w:val="en-GB"/>
        </w:rPr>
      </w:pPr>
      <w:r w:rsidRPr="001135D7">
        <w:rPr>
          <w:lang w:val="en-GB"/>
        </w:rPr>
        <w:t>3&gt;</w:t>
      </w:r>
      <w:r w:rsidRPr="001135D7">
        <w:rPr>
          <w:lang w:val="en-GB"/>
        </w:rPr>
        <w:tab/>
        <w:t xml:space="preserve">include </w:t>
      </w:r>
      <w:r w:rsidRPr="001135D7">
        <w:rPr>
          <w:i/>
          <w:lang w:val="en-GB"/>
        </w:rPr>
        <w:t>perCC-GapIndication</w:t>
      </w:r>
      <w:r w:rsidR="00BA4FC6" w:rsidRPr="001135D7">
        <w:rPr>
          <w:i/>
          <w:lang w:val="en-GB"/>
        </w:rPr>
        <w:t>List</w:t>
      </w:r>
      <w:r w:rsidRPr="001135D7">
        <w:rPr>
          <w:lang w:val="en-GB"/>
        </w:rPr>
        <w:t xml:space="preserve"> and </w:t>
      </w:r>
      <w:r w:rsidRPr="001135D7">
        <w:rPr>
          <w:i/>
          <w:lang w:val="en-GB"/>
        </w:rPr>
        <w:t>numFreqEffective</w:t>
      </w:r>
      <w:r w:rsidRPr="001135D7">
        <w:rPr>
          <w:lang w:val="en-GB"/>
        </w:rPr>
        <w:t>;</w:t>
      </w:r>
    </w:p>
    <w:p w14:paraId="67D5AEEC" w14:textId="77777777" w:rsidR="00BA4FC6" w:rsidRPr="001135D7" w:rsidRDefault="00BA4FC6" w:rsidP="00BA4FC6">
      <w:pPr>
        <w:pStyle w:val="B2"/>
        <w:rPr>
          <w:lang w:val="en-GB"/>
        </w:rPr>
      </w:pPr>
      <w:r w:rsidRPr="001135D7">
        <w:rPr>
          <w:lang w:val="en-GB"/>
        </w:rPr>
        <w:t>2&gt;</w:t>
      </w:r>
      <w:r w:rsidRPr="001135D7">
        <w:rPr>
          <w:lang w:val="en-GB"/>
        </w:rPr>
        <w:tab/>
        <w:t>if the frequencies are configured for reduced measurement performance:</w:t>
      </w:r>
    </w:p>
    <w:p w14:paraId="0BA47D03" w14:textId="77777777" w:rsidR="00BA4FC6" w:rsidRPr="001135D7" w:rsidRDefault="00BA4FC6" w:rsidP="00BA4FC6">
      <w:pPr>
        <w:pStyle w:val="B3"/>
        <w:rPr>
          <w:lang w:val="en-GB"/>
        </w:rPr>
      </w:pPr>
      <w:r w:rsidRPr="001135D7">
        <w:rPr>
          <w:lang w:val="en-GB"/>
        </w:rPr>
        <w:t>3&gt;</w:t>
      </w:r>
      <w:r w:rsidRPr="001135D7">
        <w:rPr>
          <w:lang w:val="en-GB"/>
        </w:rPr>
        <w:tab/>
        <w:t xml:space="preserve">include </w:t>
      </w:r>
      <w:r w:rsidRPr="001135D7">
        <w:rPr>
          <w:i/>
          <w:lang w:val="en-GB"/>
        </w:rPr>
        <w:t>numFreqEffectiveReduced</w:t>
      </w:r>
      <w:r w:rsidRPr="001135D7">
        <w:rPr>
          <w:lang w:val="en-GB"/>
        </w:rPr>
        <w:t>;</w:t>
      </w:r>
    </w:p>
    <w:p w14:paraId="405C976F" w14:textId="77777777" w:rsidR="00036023" w:rsidRPr="001135D7" w:rsidRDefault="00036023" w:rsidP="00036023">
      <w:pPr>
        <w:pStyle w:val="B2"/>
        <w:rPr>
          <w:lang w:val="en-GB"/>
        </w:rPr>
      </w:pPr>
      <w:r w:rsidRPr="001135D7">
        <w:rPr>
          <w:lang w:val="en-GB"/>
        </w:rPr>
        <w:t>2&gt;</w:t>
      </w:r>
      <w:r w:rsidRPr="001135D7">
        <w:rPr>
          <w:lang w:val="en-GB"/>
        </w:rPr>
        <w:tab/>
        <w:t>if the UE has flight path information available</w:t>
      </w:r>
      <w:r w:rsidR="00CB5422" w:rsidRPr="001135D7">
        <w:rPr>
          <w:lang w:val="en-GB"/>
        </w:rPr>
        <w:t>:</w:t>
      </w:r>
    </w:p>
    <w:p w14:paraId="3B2A51C5" w14:textId="77777777" w:rsidR="00036023" w:rsidRPr="001135D7" w:rsidRDefault="00036023" w:rsidP="004A5246">
      <w:pPr>
        <w:pStyle w:val="B3"/>
        <w:rPr>
          <w:lang w:val="en-GB"/>
        </w:rPr>
      </w:pPr>
      <w:r w:rsidRPr="001135D7">
        <w:rPr>
          <w:lang w:val="en-GB"/>
        </w:rPr>
        <w:lastRenderedPageBreak/>
        <w:t>3&gt;</w:t>
      </w:r>
      <w:r w:rsidRPr="001135D7">
        <w:rPr>
          <w:lang w:val="en-GB"/>
        </w:rPr>
        <w:tab/>
        <w:t xml:space="preserve">include </w:t>
      </w:r>
      <w:r w:rsidRPr="001135D7">
        <w:rPr>
          <w:i/>
          <w:lang w:val="en-GB"/>
        </w:rPr>
        <w:t>flightPathInfoAvailable</w:t>
      </w:r>
      <w:r w:rsidRPr="001135D7">
        <w:rPr>
          <w:lang w:val="en-GB"/>
        </w:rPr>
        <w:t>;</w:t>
      </w:r>
    </w:p>
    <w:p w14:paraId="618FC13D" w14:textId="77777777" w:rsidR="00251ADE" w:rsidRPr="001135D7" w:rsidRDefault="00251ADE" w:rsidP="00251ADE">
      <w:pPr>
        <w:pStyle w:val="B2"/>
        <w:rPr>
          <w:lang w:val="en-GB"/>
        </w:rPr>
      </w:pPr>
      <w:r w:rsidRPr="001135D7">
        <w:rPr>
          <w:lang w:val="en-GB"/>
        </w:rPr>
        <w:t>2&gt;</w:t>
      </w:r>
      <w:r w:rsidRPr="001135D7">
        <w:rPr>
          <w:lang w:val="en-GB"/>
        </w:rPr>
        <w:tab/>
        <w:t xml:space="preserve">if the received </w:t>
      </w:r>
      <w:r w:rsidRPr="001135D7">
        <w:rPr>
          <w:i/>
          <w:lang w:val="en-GB"/>
        </w:rPr>
        <w:t>RRCConnectionReconfiguration</w:t>
      </w:r>
      <w:r w:rsidRPr="001135D7">
        <w:rPr>
          <w:lang w:val="en-GB"/>
        </w:rPr>
        <w:t xml:space="preserve"> message included </w:t>
      </w:r>
      <w:r w:rsidRPr="001135D7">
        <w:rPr>
          <w:i/>
          <w:lang w:val="en-GB"/>
        </w:rPr>
        <w:t>nr-SecondaryCellGroupConfig</w:t>
      </w:r>
      <w:r w:rsidRPr="001135D7">
        <w:rPr>
          <w:lang w:val="en-GB"/>
        </w:rPr>
        <w:t>:</w:t>
      </w:r>
    </w:p>
    <w:p w14:paraId="62F536B9" w14:textId="77777777" w:rsidR="00251ADE" w:rsidRPr="001135D7" w:rsidRDefault="00251ADE" w:rsidP="00251ADE">
      <w:pPr>
        <w:pStyle w:val="B3"/>
        <w:rPr>
          <w:lang w:val="en-GB"/>
        </w:rPr>
      </w:pPr>
      <w:r w:rsidRPr="001135D7">
        <w:rPr>
          <w:lang w:val="en-GB"/>
        </w:rPr>
        <w:t>3&gt;</w:t>
      </w:r>
      <w:r w:rsidRPr="001135D7">
        <w:rPr>
          <w:lang w:val="en-GB"/>
        </w:rPr>
        <w:tab/>
        <w:t xml:space="preserve">include </w:t>
      </w:r>
      <w:r w:rsidRPr="001135D7">
        <w:rPr>
          <w:i/>
          <w:lang w:val="en-GB"/>
        </w:rPr>
        <w:t>scg-ConfigResponseNR</w:t>
      </w:r>
      <w:r w:rsidR="00DF66B1" w:rsidRPr="001135D7">
        <w:rPr>
          <w:lang w:val="en-GB"/>
        </w:rPr>
        <w:t xml:space="preserve"> in accordance with TS 38.331 [82</w:t>
      </w:r>
      <w:r w:rsidR="002224A0" w:rsidRPr="001135D7">
        <w:rPr>
          <w:lang w:val="en-GB"/>
        </w:rPr>
        <w:t>]</w:t>
      </w:r>
      <w:r w:rsidR="00DF66B1" w:rsidRPr="001135D7">
        <w:rPr>
          <w:lang w:val="en-GB"/>
        </w:rPr>
        <w:t xml:space="preserve">, </w:t>
      </w:r>
      <w:r w:rsidR="002224A0" w:rsidRPr="001135D7">
        <w:rPr>
          <w:lang w:val="en-GB"/>
        </w:rPr>
        <w:t xml:space="preserve">clause </w:t>
      </w:r>
      <w:r w:rsidR="00DF66B1" w:rsidRPr="001135D7">
        <w:rPr>
          <w:lang w:val="en-GB"/>
        </w:rPr>
        <w:t>5.3.5.3</w:t>
      </w:r>
      <w:r w:rsidRPr="001135D7">
        <w:rPr>
          <w:lang w:val="en-GB"/>
        </w:rPr>
        <w:t>;</w:t>
      </w:r>
    </w:p>
    <w:p w14:paraId="744130D2" w14:textId="77777777" w:rsidR="009722D5" w:rsidRPr="001135D7" w:rsidRDefault="009722D5" w:rsidP="009722D5">
      <w:pPr>
        <w:pStyle w:val="B1"/>
        <w:rPr>
          <w:lang w:val="en-GB"/>
        </w:rPr>
      </w:pPr>
      <w:r w:rsidRPr="001135D7">
        <w:rPr>
          <w:lang w:val="en-GB"/>
        </w:rPr>
        <w:t>1&gt;</w:t>
      </w:r>
      <w:r w:rsidRPr="001135D7">
        <w:rPr>
          <w:lang w:val="en-GB"/>
        </w:rPr>
        <w:tab/>
        <w:t xml:space="preserve">submit the </w:t>
      </w:r>
      <w:r w:rsidRPr="001135D7">
        <w:rPr>
          <w:i/>
          <w:lang w:val="en-GB"/>
        </w:rPr>
        <w:t>RRCConnectionReconfigurationComplete</w:t>
      </w:r>
      <w:r w:rsidRPr="001135D7">
        <w:rPr>
          <w:lang w:val="en-GB"/>
        </w:rPr>
        <w:t xml:space="preserve"> message to lower layers for transmission;</w:t>
      </w:r>
    </w:p>
    <w:p w14:paraId="03FACB6C" w14:textId="77777777" w:rsidR="009722D5" w:rsidRPr="001135D7" w:rsidRDefault="009722D5" w:rsidP="009722D5">
      <w:pPr>
        <w:pStyle w:val="B1"/>
        <w:rPr>
          <w:lang w:val="en-GB"/>
        </w:rPr>
      </w:pPr>
      <w:r w:rsidRPr="001135D7">
        <w:rPr>
          <w:lang w:val="en-GB"/>
        </w:rPr>
        <w:t>1&gt;</w:t>
      </w:r>
      <w:r w:rsidRPr="001135D7">
        <w:rPr>
          <w:lang w:val="en-GB"/>
        </w:rPr>
        <w:tab/>
        <w:t>if MAC successfully completes the random access procedure; or</w:t>
      </w:r>
    </w:p>
    <w:p w14:paraId="475AADB3" w14:textId="77777777" w:rsidR="009722D5" w:rsidRPr="001135D7" w:rsidRDefault="009722D5" w:rsidP="009722D5">
      <w:pPr>
        <w:pStyle w:val="B1"/>
        <w:rPr>
          <w:lang w:val="en-GB"/>
        </w:rPr>
      </w:pPr>
      <w:r w:rsidRPr="001135D7">
        <w:rPr>
          <w:lang w:val="en-GB"/>
        </w:rPr>
        <w:t>1&gt;</w:t>
      </w:r>
      <w:r w:rsidRPr="001135D7">
        <w:rPr>
          <w:lang w:val="en-GB"/>
        </w:rPr>
        <w:tab/>
        <w:t>if</w:t>
      </w:r>
      <w:r w:rsidRPr="001135D7">
        <w:rPr>
          <w:noProof/>
          <w:lang w:val="en-GB"/>
        </w:rPr>
        <w:t xml:space="preserve"> MAC indicates the successful reception of a PDCCH transmission addressed to C-RNTI</w:t>
      </w:r>
      <w:r w:rsidR="00D11536" w:rsidRPr="001135D7">
        <w:rPr>
          <w:noProof/>
          <w:lang w:val="en-GB" w:eastAsia="zh-CN"/>
        </w:rPr>
        <w:t xml:space="preserve"> and </w:t>
      </w:r>
      <w:r w:rsidR="00D11536" w:rsidRPr="001135D7">
        <w:rPr>
          <w:noProof/>
          <w:lang w:val="en-GB"/>
        </w:rPr>
        <w:t xml:space="preserve">if </w:t>
      </w:r>
      <w:r w:rsidR="00D11536" w:rsidRPr="001135D7">
        <w:rPr>
          <w:i/>
          <w:noProof/>
          <w:lang w:val="en-GB"/>
        </w:rPr>
        <w:t>rach-Skip</w:t>
      </w:r>
      <w:r w:rsidR="00D11536" w:rsidRPr="001135D7">
        <w:rPr>
          <w:noProof/>
          <w:lang w:val="en-GB"/>
        </w:rPr>
        <w:t xml:space="preserve"> is configured</w:t>
      </w:r>
      <w:r w:rsidRPr="001135D7">
        <w:rPr>
          <w:lang w:val="en-GB"/>
        </w:rPr>
        <w:t>:</w:t>
      </w:r>
    </w:p>
    <w:p w14:paraId="7CC68018" w14:textId="77777777" w:rsidR="009722D5" w:rsidRPr="001135D7" w:rsidRDefault="009722D5" w:rsidP="009722D5">
      <w:pPr>
        <w:pStyle w:val="B2"/>
        <w:rPr>
          <w:lang w:val="en-GB"/>
        </w:rPr>
      </w:pPr>
      <w:r w:rsidRPr="001135D7">
        <w:rPr>
          <w:lang w:val="en-GB"/>
        </w:rPr>
        <w:t>2&gt;</w:t>
      </w:r>
      <w:r w:rsidRPr="001135D7">
        <w:rPr>
          <w:lang w:val="en-GB"/>
        </w:rPr>
        <w:tab/>
        <w:t>stop timer T304;</w:t>
      </w:r>
    </w:p>
    <w:p w14:paraId="662D1147" w14:textId="77777777" w:rsidR="009722D5" w:rsidRPr="001135D7" w:rsidRDefault="009722D5" w:rsidP="009722D5">
      <w:pPr>
        <w:pStyle w:val="B2"/>
        <w:rPr>
          <w:lang w:val="en-GB"/>
        </w:rPr>
      </w:pPr>
      <w:bookmarkStart w:id="49" w:name="OLE_LINK108"/>
      <w:bookmarkStart w:id="50" w:name="OLE_LINK109"/>
      <w:r w:rsidRPr="001135D7">
        <w:rPr>
          <w:lang w:val="en-GB"/>
        </w:rPr>
        <w:t>2&gt;</w:t>
      </w:r>
      <w:r w:rsidRPr="001135D7">
        <w:rPr>
          <w:lang w:val="en-GB"/>
        </w:rPr>
        <w:tab/>
        <w:t xml:space="preserve">release </w:t>
      </w:r>
      <w:r w:rsidR="002313FA" w:rsidRPr="001135D7">
        <w:rPr>
          <w:i/>
          <w:lang w:val="en-GB"/>
        </w:rPr>
        <w:t>rach-Skip</w:t>
      </w:r>
      <w:r w:rsidRPr="001135D7">
        <w:rPr>
          <w:lang w:val="en-GB"/>
        </w:rPr>
        <w:t>;</w:t>
      </w:r>
    </w:p>
    <w:p w14:paraId="69FCB4AC" w14:textId="77777777" w:rsidR="009722D5" w:rsidRPr="001135D7" w:rsidRDefault="009722D5" w:rsidP="009722D5">
      <w:pPr>
        <w:pStyle w:val="B2"/>
        <w:rPr>
          <w:rFonts w:eastAsia="SimSun"/>
          <w:lang w:val="en-GB" w:eastAsia="zh-CN"/>
        </w:rPr>
      </w:pPr>
      <w:r w:rsidRPr="001135D7">
        <w:rPr>
          <w:lang w:val="en-GB"/>
        </w:rPr>
        <w:t>2&gt;</w:t>
      </w:r>
      <w:r w:rsidRPr="001135D7">
        <w:rPr>
          <w:lang w:val="en-GB"/>
        </w:rPr>
        <w:tab/>
        <w:t>apply the parts of the CQI reporting configuration, the scheduling request configuration and the sounding RS configuration that do not require the UE to know the SFN of the target PCell, if any;</w:t>
      </w:r>
    </w:p>
    <w:p w14:paraId="1EAC0932" w14:textId="77777777" w:rsidR="009722D5" w:rsidRPr="001135D7" w:rsidRDefault="009722D5" w:rsidP="009722D5">
      <w:pPr>
        <w:pStyle w:val="B2"/>
        <w:rPr>
          <w:lang w:val="en-GB"/>
        </w:rPr>
      </w:pPr>
      <w:r w:rsidRPr="001135D7">
        <w:rPr>
          <w:lang w:val="en-GB"/>
        </w:rPr>
        <w:t>2&gt;</w:t>
      </w:r>
      <w:r w:rsidRPr="001135D7">
        <w:rPr>
          <w:lang w:val="en-GB"/>
        </w:rP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48E98D6B" w14:textId="77777777" w:rsidR="009722D5" w:rsidRPr="001135D7" w:rsidRDefault="009722D5" w:rsidP="009722D5">
      <w:pPr>
        <w:pStyle w:val="NO"/>
        <w:rPr>
          <w:lang w:val="en-GB"/>
        </w:rPr>
      </w:pPr>
      <w:r w:rsidRPr="001135D7">
        <w:rPr>
          <w:lang w:val="en-GB"/>
        </w:rPr>
        <w:t>NOTE 3:</w:t>
      </w:r>
      <w:r w:rsidRPr="001135D7">
        <w:rPr>
          <w:lang w:val="en-GB"/>
        </w:rPr>
        <w:tab/>
        <w:t>Whenever the UE shall setup or reconfigure a configuration in accordance with a field that is received it applies the new configuration, except for the cases addressed by the above statements.</w:t>
      </w:r>
    </w:p>
    <w:bookmarkEnd w:id="49"/>
    <w:bookmarkEnd w:id="50"/>
    <w:p w14:paraId="42E31BEF" w14:textId="77777777" w:rsidR="009722D5" w:rsidRPr="001135D7" w:rsidRDefault="009722D5" w:rsidP="009722D5">
      <w:pPr>
        <w:pStyle w:val="B2"/>
        <w:rPr>
          <w:lang w:val="en-GB"/>
        </w:rPr>
      </w:pPr>
      <w:r w:rsidRPr="001135D7">
        <w:rPr>
          <w:lang w:val="en-GB"/>
        </w:rPr>
        <w:t>2&gt;</w:t>
      </w:r>
      <w:r w:rsidRPr="001135D7">
        <w:rPr>
          <w:lang w:val="en-GB"/>
        </w:rPr>
        <w:tab/>
        <w:t>if the UE is configured to provide IDC indications:</w:t>
      </w:r>
    </w:p>
    <w:p w14:paraId="1DB38667" w14:textId="77777777" w:rsidR="009722D5" w:rsidRPr="001135D7" w:rsidRDefault="009722D5" w:rsidP="009722D5">
      <w:pPr>
        <w:pStyle w:val="B3"/>
        <w:rPr>
          <w:lang w:val="en-GB"/>
        </w:rPr>
      </w:pPr>
      <w:r w:rsidRPr="001135D7">
        <w:rPr>
          <w:lang w:val="en-GB"/>
        </w:rPr>
        <w:t>3&gt;</w:t>
      </w:r>
      <w:r w:rsidRPr="001135D7">
        <w:rPr>
          <w:lang w:val="en-GB"/>
        </w:rPr>
        <w:tab/>
        <w:t xml:space="preserve">if the UE has </w:t>
      </w:r>
      <w:r w:rsidR="002178F3" w:rsidRPr="001135D7">
        <w:rPr>
          <w:lang w:val="en-GB"/>
        </w:rPr>
        <w:t xml:space="preserve">initiated the transmission of </w:t>
      </w:r>
      <w:r w:rsidRPr="001135D7">
        <w:rPr>
          <w:lang w:val="en-GB"/>
        </w:rPr>
        <w:t xml:space="preserve">an </w:t>
      </w:r>
      <w:r w:rsidRPr="001135D7">
        <w:rPr>
          <w:i/>
          <w:lang w:val="en-GB"/>
        </w:rPr>
        <w:t>InDeviceCoexIndication</w:t>
      </w:r>
      <w:r w:rsidRPr="001135D7">
        <w:rPr>
          <w:lang w:val="en-GB"/>
        </w:rPr>
        <w:t xml:space="preserve"> message during the last 1 second preceding reception of the </w:t>
      </w:r>
      <w:r w:rsidRPr="001135D7">
        <w:rPr>
          <w:i/>
          <w:lang w:val="en-GB"/>
        </w:rPr>
        <w:t>RRCConnectionReconfiguration</w:t>
      </w:r>
      <w:r w:rsidRPr="001135D7">
        <w:rPr>
          <w:lang w:val="en-GB"/>
        </w:rPr>
        <w:t xml:space="preserve"> message including </w:t>
      </w:r>
      <w:r w:rsidRPr="001135D7">
        <w:rPr>
          <w:i/>
          <w:lang w:val="en-GB"/>
        </w:rPr>
        <w:t>mobilityControlInfo</w:t>
      </w:r>
      <w:r w:rsidRPr="001135D7">
        <w:rPr>
          <w:lang w:val="en-GB"/>
        </w:rPr>
        <w:t>:</w:t>
      </w:r>
    </w:p>
    <w:p w14:paraId="0B37EA73" w14:textId="77777777" w:rsidR="009722D5" w:rsidRPr="001135D7" w:rsidRDefault="009722D5" w:rsidP="009722D5">
      <w:pPr>
        <w:pStyle w:val="B4"/>
        <w:rPr>
          <w:lang w:val="en-GB"/>
        </w:rPr>
      </w:pPr>
      <w:r w:rsidRPr="001135D7">
        <w:rPr>
          <w:lang w:val="en-GB"/>
        </w:rPr>
        <w:t>4&gt;</w:t>
      </w:r>
      <w:r w:rsidRPr="001135D7">
        <w:rPr>
          <w:lang w:val="en-GB"/>
        </w:rPr>
        <w:tab/>
        <w:t xml:space="preserve">initiate transmission of the </w:t>
      </w:r>
      <w:r w:rsidRPr="001135D7">
        <w:rPr>
          <w:i/>
          <w:lang w:val="en-GB"/>
        </w:rPr>
        <w:t>InDeviceCoexIndication</w:t>
      </w:r>
      <w:r w:rsidRPr="001135D7">
        <w:rPr>
          <w:lang w:val="en-GB"/>
        </w:rPr>
        <w:t xml:space="preserve"> message in accordance with 5.6.9.3;</w:t>
      </w:r>
    </w:p>
    <w:p w14:paraId="7B29E6C3" w14:textId="77777777" w:rsidR="009722D5" w:rsidRPr="001135D7" w:rsidRDefault="009722D5" w:rsidP="009722D5">
      <w:pPr>
        <w:pStyle w:val="B2"/>
        <w:rPr>
          <w:lang w:val="en-GB"/>
        </w:rPr>
      </w:pPr>
      <w:r w:rsidRPr="001135D7">
        <w:rPr>
          <w:lang w:val="en-GB"/>
        </w:rPr>
        <w:t>2&gt;</w:t>
      </w:r>
      <w:r w:rsidRPr="001135D7">
        <w:rPr>
          <w:lang w:val="en-GB"/>
        </w:rPr>
        <w:tab/>
        <w:t>if the UE is configured to provide power preference indications</w:t>
      </w:r>
      <w:r w:rsidR="00605ED8" w:rsidRPr="001135D7">
        <w:rPr>
          <w:lang w:val="en-GB"/>
        </w:rPr>
        <w:t>,</w:t>
      </w:r>
      <w:r w:rsidR="008B79B2" w:rsidRPr="001135D7">
        <w:rPr>
          <w:lang w:val="en-GB"/>
        </w:rPr>
        <w:t xml:space="preserve"> </w:t>
      </w:r>
      <w:r w:rsidR="0076003D" w:rsidRPr="001135D7">
        <w:rPr>
          <w:lang w:val="en-GB"/>
        </w:rPr>
        <w:t xml:space="preserve">overheating assistance information, </w:t>
      </w:r>
      <w:r w:rsidR="00050A59" w:rsidRPr="001135D7">
        <w:rPr>
          <w:lang w:val="en-GB"/>
        </w:rPr>
        <w:t xml:space="preserve">SPS assistance information, </w:t>
      </w:r>
      <w:r w:rsidR="008B79B2" w:rsidRPr="001135D7">
        <w:rPr>
          <w:lang w:val="en-GB"/>
        </w:rPr>
        <w:t>delay budget report</w:t>
      </w:r>
      <w:r w:rsidR="000B1F74" w:rsidRPr="001135D7">
        <w:rPr>
          <w:lang w:val="en-GB"/>
        </w:rPr>
        <w:t xml:space="preserve"> or maximum bandwidth preference indications</w:t>
      </w:r>
      <w:r w:rsidRPr="001135D7">
        <w:rPr>
          <w:lang w:val="en-GB"/>
        </w:rPr>
        <w:t>:</w:t>
      </w:r>
    </w:p>
    <w:p w14:paraId="1186AE65" w14:textId="77777777" w:rsidR="009722D5" w:rsidRPr="001135D7" w:rsidRDefault="009722D5" w:rsidP="009722D5">
      <w:pPr>
        <w:pStyle w:val="B3"/>
        <w:rPr>
          <w:lang w:val="en-GB"/>
        </w:rPr>
      </w:pPr>
      <w:r w:rsidRPr="001135D7">
        <w:rPr>
          <w:lang w:val="en-GB"/>
        </w:rPr>
        <w:t>3&gt;</w:t>
      </w:r>
      <w:r w:rsidRPr="001135D7">
        <w:rPr>
          <w:lang w:val="en-GB"/>
        </w:rPr>
        <w:tab/>
        <w:t xml:space="preserve">if the UE has </w:t>
      </w:r>
      <w:r w:rsidR="002178F3" w:rsidRPr="001135D7">
        <w:rPr>
          <w:lang w:val="en-GB"/>
        </w:rPr>
        <w:t xml:space="preserve">initiated the transmission of </w:t>
      </w:r>
      <w:r w:rsidRPr="001135D7">
        <w:rPr>
          <w:lang w:val="en-GB"/>
        </w:rPr>
        <w:t xml:space="preserve">a </w:t>
      </w:r>
      <w:r w:rsidRPr="001135D7">
        <w:rPr>
          <w:i/>
          <w:iCs/>
          <w:lang w:val="en-GB"/>
        </w:rPr>
        <w:t>UEAssistanceInformation</w:t>
      </w:r>
      <w:r w:rsidRPr="001135D7">
        <w:rPr>
          <w:lang w:val="en-GB"/>
        </w:rPr>
        <w:t xml:space="preserve"> message during the last 1 second preceding reception of the </w:t>
      </w:r>
      <w:r w:rsidRPr="001135D7">
        <w:rPr>
          <w:i/>
          <w:lang w:val="en-GB"/>
        </w:rPr>
        <w:t>RRCConnectionReconfiguration</w:t>
      </w:r>
      <w:r w:rsidRPr="001135D7">
        <w:rPr>
          <w:lang w:val="en-GB"/>
        </w:rPr>
        <w:t xml:space="preserve"> message including </w:t>
      </w:r>
      <w:r w:rsidRPr="001135D7">
        <w:rPr>
          <w:i/>
          <w:lang w:val="en-GB"/>
        </w:rPr>
        <w:t>mobilityControlInfo</w:t>
      </w:r>
      <w:r w:rsidRPr="001135D7">
        <w:rPr>
          <w:lang w:val="en-GB"/>
        </w:rPr>
        <w:t>:</w:t>
      </w:r>
    </w:p>
    <w:p w14:paraId="76DD0D5D" w14:textId="77777777" w:rsidR="009722D5" w:rsidRPr="001135D7" w:rsidRDefault="009722D5" w:rsidP="009722D5">
      <w:pPr>
        <w:pStyle w:val="B4"/>
        <w:rPr>
          <w:lang w:val="en-GB"/>
        </w:rPr>
      </w:pPr>
      <w:r w:rsidRPr="001135D7">
        <w:rPr>
          <w:lang w:val="en-GB"/>
        </w:rPr>
        <w:t>4&gt;</w:t>
      </w:r>
      <w:r w:rsidRPr="001135D7">
        <w:rPr>
          <w:lang w:val="en-GB"/>
        </w:rPr>
        <w:tab/>
        <w:t xml:space="preserve">initiate transmission of the </w:t>
      </w:r>
      <w:r w:rsidRPr="001135D7">
        <w:rPr>
          <w:i/>
          <w:lang w:val="en-GB"/>
        </w:rPr>
        <w:t>UEAssistanceInformation</w:t>
      </w:r>
      <w:r w:rsidRPr="001135D7">
        <w:rPr>
          <w:lang w:val="en-GB"/>
        </w:rPr>
        <w:t xml:space="preserve"> message in accordance with 5.6.10.3;</w:t>
      </w:r>
    </w:p>
    <w:p w14:paraId="19569D3A" w14:textId="77777777" w:rsidR="009722D5" w:rsidRPr="001135D7" w:rsidRDefault="009722D5" w:rsidP="009722D5">
      <w:pPr>
        <w:pStyle w:val="B2"/>
        <w:rPr>
          <w:lang w:val="en-GB"/>
        </w:rPr>
      </w:pPr>
      <w:r w:rsidRPr="001135D7">
        <w:rPr>
          <w:lang w:val="en-GB"/>
        </w:rPr>
        <w:t>2&gt;</w:t>
      </w:r>
      <w:r w:rsidRPr="001135D7">
        <w:rPr>
          <w:lang w:val="en-GB"/>
        </w:rPr>
        <w:tab/>
        <w:t xml:space="preserve">if </w:t>
      </w:r>
      <w:r w:rsidRPr="001135D7">
        <w:rPr>
          <w:i/>
          <w:lang w:val="en-GB"/>
        </w:rPr>
        <w:t>SystemInformationBlockType15</w:t>
      </w:r>
      <w:r w:rsidRPr="001135D7">
        <w:rPr>
          <w:lang w:val="en-GB"/>
        </w:rPr>
        <w:t xml:space="preserve"> is broadcast by the PCell:</w:t>
      </w:r>
    </w:p>
    <w:p w14:paraId="2ADA780A" w14:textId="77777777" w:rsidR="009722D5" w:rsidRPr="001135D7" w:rsidRDefault="009722D5" w:rsidP="009722D5">
      <w:pPr>
        <w:pStyle w:val="B3"/>
        <w:rPr>
          <w:lang w:val="en-GB"/>
        </w:rPr>
      </w:pPr>
      <w:r w:rsidRPr="001135D7">
        <w:rPr>
          <w:lang w:val="en-GB"/>
        </w:rPr>
        <w:t>3&gt;</w:t>
      </w:r>
      <w:r w:rsidRPr="001135D7">
        <w:rPr>
          <w:lang w:val="en-GB"/>
        </w:rPr>
        <w:tab/>
        <w:t xml:space="preserve">if the UE has </w:t>
      </w:r>
      <w:r w:rsidR="002178F3" w:rsidRPr="001135D7">
        <w:rPr>
          <w:lang w:val="en-GB"/>
        </w:rPr>
        <w:t xml:space="preserve">initiated the transmission of </w:t>
      </w:r>
      <w:r w:rsidRPr="001135D7">
        <w:rPr>
          <w:lang w:val="en-GB"/>
        </w:rPr>
        <w:t xml:space="preserve">a </w:t>
      </w:r>
      <w:r w:rsidRPr="001135D7">
        <w:rPr>
          <w:i/>
          <w:lang w:val="en-GB"/>
        </w:rPr>
        <w:t>MBMSInterestIndication</w:t>
      </w:r>
      <w:r w:rsidRPr="001135D7">
        <w:rPr>
          <w:lang w:val="en-GB"/>
        </w:rPr>
        <w:t xml:space="preserve"> message during the last 1 second preceding reception of the </w:t>
      </w:r>
      <w:r w:rsidRPr="001135D7">
        <w:rPr>
          <w:i/>
          <w:lang w:val="en-GB"/>
        </w:rPr>
        <w:t>RRCConnectionReconfiguration</w:t>
      </w:r>
      <w:r w:rsidRPr="001135D7">
        <w:rPr>
          <w:lang w:val="en-GB"/>
        </w:rPr>
        <w:t xml:space="preserve"> message including </w:t>
      </w:r>
      <w:r w:rsidRPr="001135D7">
        <w:rPr>
          <w:i/>
          <w:lang w:val="en-GB"/>
        </w:rPr>
        <w:t>mobilityControlInfo</w:t>
      </w:r>
      <w:r w:rsidRPr="001135D7">
        <w:rPr>
          <w:lang w:val="en-GB"/>
        </w:rPr>
        <w:t>:</w:t>
      </w:r>
    </w:p>
    <w:p w14:paraId="1A3BD36E" w14:textId="77777777" w:rsidR="009722D5" w:rsidRPr="001135D7" w:rsidRDefault="009722D5" w:rsidP="009722D5">
      <w:pPr>
        <w:pStyle w:val="B4"/>
        <w:rPr>
          <w:lang w:val="en-GB"/>
        </w:rPr>
      </w:pPr>
      <w:r w:rsidRPr="001135D7">
        <w:rPr>
          <w:lang w:val="en-GB"/>
        </w:rPr>
        <w:t>4&gt;</w:t>
      </w:r>
      <w:r w:rsidRPr="001135D7">
        <w:rPr>
          <w:lang w:val="en-GB"/>
        </w:rPr>
        <w:tab/>
        <w:t xml:space="preserve">ensure having a valid version of </w:t>
      </w:r>
      <w:r w:rsidRPr="001135D7">
        <w:rPr>
          <w:i/>
          <w:lang w:val="en-GB"/>
        </w:rPr>
        <w:t>SystemInformationBlockType15</w:t>
      </w:r>
      <w:r w:rsidRPr="001135D7">
        <w:rPr>
          <w:lang w:val="en-GB"/>
        </w:rPr>
        <w:t xml:space="preserve"> for the PCell;</w:t>
      </w:r>
    </w:p>
    <w:p w14:paraId="042AD47E" w14:textId="77777777" w:rsidR="009722D5" w:rsidRPr="001135D7" w:rsidRDefault="009722D5" w:rsidP="009722D5">
      <w:pPr>
        <w:pStyle w:val="B4"/>
        <w:rPr>
          <w:lang w:val="en-GB"/>
        </w:rPr>
      </w:pPr>
      <w:r w:rsidRPr="001135D7">
        <w:rPr>
          <w:lang w:val="en-GB"/>
        </w:rPr>
        <w:t>4&gt;</w:t>
      </w:r>
      <w:r w:rsidRPr="001135D7">
        <w:rPr>
          <w:lang w:val="en-GB"/>
        </w:rPr>
        <w:tab/>
        <w:t>determine the set of MBMS frequencies of interest in accordance with 5.8.5.3;</w:t>
      </w:r>
    </w:p>
    <w:p w14:paraId="7A269BB8" w14:textId="77777777" w:rsidR="009722D5" w:rsidRPr="001135D7" w:rsidRDefault="009722D5" w:rsidP="009722D5">
      <w:pPr>
        <w:pStyle w:val="B4"/>
        <w:rPr>
          <w:lang w:val="en-GB"/>
        </w:rPr>
      </w:pPr>
      <w:r w:rsidRPr="001135D7">
        <w:rPr>
          <w:lang w:val="en-GB"/>
        </w:rPr>
        <w:t>4&gt;</w:t>
      </w:r>
      <w:r w:rsidRPr="001135D7">
        <w:rPr>
          <w:lang w:val="en-GB"/>
        </w:rPr>
        <w:tab/>
        <w:t>determine the set of MBMS services of interest in accordance with 5.8.5.3a;</w:t>
      </w:r>
    </w:p>
    <w:p w14:paraId="3630D9A8" w14:textId="77777777" w:rsidR="009722D5" w:rsidRPr="001135D7" w:rsidRDefault="009722D5" w:rsidP="009722D5">
      <w:pPr>
        <w:pStyle w:val="B4"/>
        <w:rPr>
          <w:lang w:val="en-GB"/>
        </w:rPr>
      </w:pPr>
      <w:r w:rsidRPr="001135D7">
        <w:rPr>
          <w:lang w:val="en-GB"/>
        </w:rPr>
        <w:t>4&gt;</w:t>
      </w:r>
      <w:r w:rsidRPr="001135D7">
        <w:rPr>
          <w:lang w:val="en-GB"/>
        </w:rPr>
        <w:tab/>
        <w:t xml:space="preserve">initiate transmission of the </w:t>
      </w:r>
      <w:r w:rsidRPr="001135D7">
        <w:rPr>
          <w:i/>
          <w:lang w:val="en-GB"/>
        </w:rPr>
        <w:t>MBMSInterestIndication</w:t>
      </w:r>
      <w:r w:rsidRPr="001135D7">
        <w:rPr>
          <w:lang w:val="en-GB"/>
        </w:rPr>
        <w:t xml:space="preserve"> message in accordance with 5.8.5.4;</w:t>
      </w:r>
    </w:p>
    <w:p w14:paraId="0B1AC698" w14:textId="77777777" w:rsidR="009722D5" w:rsidRPr="001135D7" w:rsidRDefault="009722D5" w:rsidP="009722D5">
      <w:pPr>
        <w:pStyle w:val="B2"/>
        <w:rPr>
          <w:lang w:val="en-GB"/>
        </w:rPr>
      </w:pPr>
      <w:r w:rsidRPr="001135D7">
        <w:rPr>
          <w:lang w:val="en-GB"/>
        </w:rPr>
        <w:t>2&gt;</w:t>
      </w:r>
      <w:r w:rsidRPr="001135D7">
        <w:rPr>
          <w:lang w:val="en-GB"/>
        </w:rPr>
        <w:tab/>
        <w:t xml:space="preserve">if </w:t>
      </w:r>
      <w:r w:rsidRPr="001135D7">
        <w:rPr>
          <w:i/>
          <w:lang w:val="en-GB"/>
        </w:rPr>
        <w:t>SystemInformationBlockType18</w:t>
      </w:r>
      <w:r w:rsidRPr="001135D7">
        <w:rPr>
          <w:lang w:val="en-GB"/>
        </w:rPr>
        <w:t xml:space="preserve"> is broadcast by the target PCell; and the UE </w:t>
      </w:r>
      <w:r w:rsidR="002178F3" w:rsidRPr="001135D7">
        <w:rPr>
          <w:lang w:val="en-GB"/>
        </w:rPr>
        <w:t xml:space="preserve">initiated the transmission of </w:t>
      </w:r>
      <w:r w:rsidRPr="001135D7">
        <w:rPr>
          <w:lang w:val="en-GB"/>
        </w:rPr>
        <w:t xml:space="preserve">a </w:t>
      </w:r>
      <w:r w:rsidRPr="001135D7">
        <w:rPr>
          <w:i/>
          <w:lang w:val="en-GB"/>
        </w:rPr>
        <w:t>SidelinkUEInformation</w:t>
      </w:r>
      <w:r w:rsidRPr="001135D7">
        <w:rPr>
          <w:lang w:val="en-GB"/>
        </w:rPr>
        <w:t xml:space="preserve"> message indicating a change of sidelink communication related parameters relevant in target PCell (i.e. change of </w:t>
      </w:r>
      <w:r w:rsidRPr="001135D7">
        <w:rPr>
          <w:i/>
          <w:lang w:val="en-GB"/>
        </w:rPr>
        <w:t>commRxInterestedFreq</w:t>
      </w:r>
      <w:r w:rsidRPr="001135D7">
        <w:rPr>
          <w:lang w:val="en-GB"/>
        </w:rPr>
        <w:t xml:space="preserve"> or </w:t>
      </w:r>
      <w:r w:rsidRPr="001135D7">
        <w:rPr>
          <w:i/>
          <w:lang w:val="en-GB"/>
        </w:rPr>
        <w:t>commTxResourceReq</w:t>
      </w:r>
      <w:r w:rsidRPr="001135D7">
        <w:rPr>
          <w:lang w:val="en-GB"/>
        </w:rPr>
        <w:t xml:space="preserve">, </w:t>
      </w:r>
      <w:r w:rsidRPr="001135D7">
        <w:rPr>
          <w:i/>
          <w:lang w:val="en-GB"/>
        </w:rPr>
        <w:t>commTxResourceReqUC</w:t>
      </w:r>
      <w:r w:rsidRPr="001135D7">
        <w:rPr>
          <w:lang w:val="en-GB"/>
        </w:rPr>
        <w:t xml:space="preserve"> if </w:t>
      </w:r>
      <w:r w:rsidRPr="001135D7">
        <w:rPr>
          <w:i/>
          <w:lang w:val="en-GB"/>
        </w:rPr>
        <w:t>SystemInformationBlockType18</w:t>
      </w:r>
      <w:r w:rsidRPr="001135D7">
        <w:rPr>
          <w:lang w:val="en-GB"/>
        </w:rPr>
        <w:t xml:space="preserve"> includes </w:t>
      </w:r>
      <w:r w:rsidRPr="001135D7">
        <w:rPr>
          <w:i/>
          <w:lang w:val="en-GB"/>
        </w:rPr>
        <w:t>commTxResourceUC-ReqAllowed</w:t>
      </w:r>
      <w:r w:rsidRPr="001135D7">
        <w:rPr>
          <w:lang w:val="en-GB"/>
        </w:rPr>
        <w:t xml:space="preserve"> or </w:t>
      </w:r>
      <w:r w:rsidRPr="001135D7">
        <w:rPr>
          <w:i/>
          <w:lang w:val="en-GB"/>
        </w:rPr>
        <w:t>commTxResourceInfoReqRelay</w:t>
      </w:r>
      <w:r w:rsidRPr="001135D7">
        <w:rPr>
          <w:lang w:val="en-GB"/>
        </w:rPr>
        <w:t xml:space="preserve"> if PCell broadcasts </w:t>
      </w:r>
      <w:r w:rsidRPr="001135D7">
        <w:rPr>
          <w:i/>
          <w:lang w:val="en-GB"/>
        </w:rPr>
        <w:t>SystemInformationBlockType19</w:t>
      </w:r>
      <w:r w:rsidRPr="001135D7">
        <w:rPr>
          <w:lang w:val="en-GB"/>
        </w:rPr>
        <w:t xml:space="preserve"> including </w:t>
      </w:r>
      <w:r w:rsidRPr="001135D7">
        <w:rPr>
          <w:i/>
          <w:lang w:val="en-GB"/>
        </w:rPr>
        <w:t>discConfigRelay</w:t>
      </w:r>
      <w:r w:rsidRPr="001135D7">
        <w:rPr>
          <w:lang w:val="en-GB"/>
        </w:rPr>
        <w:t xml:space="preserve">) during the last 1 second preceding reception of the </w:t>
      </w:r>
      <w:r w:rsidRPr="001135D7">
        <w:rPr>
          <w:i/>
          <w:lang w:val="en-GB"/>
        </w:rPr>
        <w:t>RRCConnectionReconfiguration</w:t>
      </w:r>
      <w:r w:rsidRPr="001135D7">
        <w:rPr>
          <w:lang w:val="en-GB"/>
        </w:rPr>
        <w:t xml:space="preserve"> message including </w:t>
      </w:r>
      <w:r w:rsidRPr="001135D7">
        <w:rPr>
          <w:i/>
          <w:lang w:val="en-GB"/>
        </w:rPr>
        <w:t>mobilityControlInfo</w:t>
      </w:r>
      <w:r w:rsidRPr="001135D7">
        <w:rPr>
          <w:lang w:val="en-GB"/>
        </w:rPr>
        <w:t>; or</w:t>
      </w:r>
    </w:p>
    <w:p w14:paraId="1D41706A" w14:textId="77777777" w:rsidR="00F72FAE" w:rsidRPr="001135D7" w:rsidRDefault="009722D5" w:rsidP="00F72FAE">
      <w:pPr>
        <w:pStyle w:val="B2"/>
        <w:rPr>
          <w:lang w:val="en-GB"/>
        </w:rPr>
      </w:pPr>
      <w:r w:rsidRPr="001135D7">
        <w:rPr>
          <w:lang w:val="en-GB"/>
        </w:rPr>
        <w:t>2&gt;</w:t>
      </w:r>
      <w:r w:rsidRPr="001135D7">
        <w:rPr>
          <w:lang w:val="en-GB"/>
        </w:rPr>
        <w:tab/>
        <w:t xml:space="preserve">if </w:t>
      </w:r>
      <w:r w:rsidRPr="001135D7">
        <w:rPr>
          <w:i/>
          <w:lang w:val="en-GB"/>
        </w:rPr>
        <w:t>SystemInformationBlockType19</w:t>
      </w:r>
      <w:r w:rsidRPr="001135D7">
        <w:rPr>
          <w:lang w:val="en-GB"/>
        </w:rPr>
        <w:t xml:space="preserve"> is broadcast by the target PCell; and the UE </w:t>
      </w:r>
      <w:r w:rsidR="002178F3" w:rsidRPr="001135D7">
        <w:rPr>
          <w:lang w:val="en-GB"/>
        </w:rPr>
        <w:t xml:space="preserve">initiated the transmission of </w:t>
      </w:r>
      <w:r w:rsidRPr="001135D7">
        <w:rPr>
          <w:lang w:val="en-GB"/>
        </w:rPr>
        <w:t xml:space="preserve">a </w:t>
      </w:r>
      <w:r w:rsidRPr="001135D7">
        <w:rPr>
          <w:i/>
          <w:lang w:val="en-GB"/>
        </w:rPr>
        <w:t>SidelinkUEInformation</w:t>
      </w:r>
      <w:r w:rsidRPr="001135D7">
        <w:rPr>
          <w:lang w:val="en-GB"/>
        </w:rPr>
        <w:t xml:space="preserve"> message indicating a change of sidelink discovery related parameters relevant in target PCell (i.e. change of </w:t>
      </w:r>
      <w:r w:rsidRPr="001135D7">
        <w:rPr>
          <w:i/>
          <w:lang w:val="en-GB"/>
        </w:rPr>
        <w:t>discRxInterest</w:t>
      </w:r>
      <w:r w:rsidRPr="001135D7">
        <w:rPr>
          <w:lang w:val="en-GB"/>
        </w:rPr>
        <w:t xml:space="preserve"> or </w:t>
      </w:r>
      <w:r w:rsidRPr="001135D7">
        <w:rPr>
          <w:i/>
          <w:lang w:val="en-GB"/>
        </w:rPr>
        <w:t>discTxResourceReq</w:t>
      </w:r>
      <w:r w:rsidRPr="001135D7">
        <w:rPr>
          <w:lang w:val="en-GB"/>
        </w:rPr>
        <w:t xml:space="preserve">, </w:t>
      </w:r>
      <w:r w:rsidRPr="001135D7">
        <w:rPr>
          <w:i/>
          <w:lang w:val="en-GB"/>
        </w:rPr>
        <w:t>discTxResourceReqPS</w:t>
      </w:r>
      <w:r w:rsidRPr="001135D7">
        <w:rPr>
          <w:lang w:val="en-GB"/>
        </w:rPr>
        <w:t xml:space="preserve"> if </w:t>
      </w:r>
      <w:r w:rsidRPr="001135D7">
        <w:rPr>
          <w:i/>
          <w:lang w:val="en-GB"/>
        </w:rPr>
        <w:t>SystemInformationBlockType19</w:t>
      </w:r>
      <w:r w:rsidRPr="001135D7">
        <w:rPr>
          <w:lang w:val="en-GB"/>
        </w:rPr>
        <w:t xml:space="preserve"> includes </w:t>
      </w:r>
      <w:r w:rsidRPr="001135D7">
        <w:rPr>
          <w:i/>
          <w:lang w:val="en-GB"/>
        </w:rPr>
        <w:t>discConfigPS</w:t>
      </w:r>
      <w:r w:rsidRPr="001135D7">
        <w:rPr>
          <w:lang w:val="en-GB"/>
        </w:rPr>
        <w:t xml:space="preserve"> or </w:t>
      </w:r>
      <w:r w:rsidRPr="001135D7">
        <w:rPr>
          <w:i/>
          <w:lang w:val="en-GB" w:eastAsia="zh-CN"/>
        </w:rPr>
        <w:t>discRxGapReq</w:t>
      </w:r>
      <w:r w:rsidRPr="001135D7">
        <w:rPr>
          <w:lang w:val="en-GB" w:eastAsia="zh-CN"/>
        </w:rPr>
        <w:t xml:space="preserve"> </w:t>
      </w:r>
      <w:r w:rsidRPr="001135D7">
        <w:rPr>
          <w:lang w:val="en-GB"/>
        </w:rPr>
        <w:t xml:space="preserve">or </w:t>
      </w:r>
      <w:r w:rsidRPr="001135D7">
        <w:rPr>
          <w:i/>
          <w:lang w:val="en-GB" w:eastAsia="zh-CN"/>
        </w:rPr>
        <w:t>discTxGapReq</w:t>
      </w:r>
      <w:r w:rsidRPr="001135D7">
        <w:rPr>
          <w:lang w:val="en-GB" w:eastAsia="zh-CN"/>
        </w:rPr>
        <w:t xml:space="preserve"> </w:t>
      </w:r>
      <w:r w:rsidRPr="001135D7">
        <w:rPr>
          <w:lang w:val="en-GB"/>
        </w:rPr>
        <w:t xml:space="preserve">if the UE is </w:t>
      </w:r>
      <w:r w:rsidRPr="001135D7">
        <w:rPr>
          <w:lang w:val="en-GB"/>
        </w:rPr>
        <w:lastRenderedPageBreak/>
        <w:t xml:space="preserve">configured with </w:t>
      </w:r>
      <w:r w:rsidRPr="001135D7">
        <w:rPr>
          <w:i/>
          <w:lang w:val="en-GB"/>
        </w:rPr>
        <w:t>gapRequestsAllowedDedicated</w:t>
      </w:r>
      <w:r w:rsidRPr="001135D7">
        <w:rPr>
          <w:lang w:val="en-GB"/>
        </w:rPr>
        <w:t xml:space="preserve"> set to </w:t>
      </w:r>
      <w:r w:rsidRPr="001135D7">
        <w:rPr>
          <w:i/>
          <w:lang w:val="en-GB"/>
        </w:rPr>
        <w:t>true</w:t>
      </w:r>
      <w:r w:rsidRPr="001135D7">
        <w:rPr>
          <w:lang w:val="en-GB"/>
        </w:rPr>
        <w:t xml:space="preserve"> or if the UE is not configured with </w:t>
      </w:r>
      <w:r w:rsidRPr="001135D7">
        <w:rPr>
          <w:i/>
          <w:lang w:val="en-GB"/>
        </w:rPr>
        <w:t>gapRequestsAllowedDedicated</w:t>
      </w:r>
      <w:r w:rsidRPr="001135D7">
        <w:rPr>
          <w:lang w:val="en-GB"/>
        </w:rPr>
        <w:t xml:space="preserve"> and </w:t>
      </w:r>
      <w:r w:rsidRPr="001135D7">
        <w:rPr>
          <w:i/>
          <w:lang w:val="en-GB"/>
        </w:rPr>
        <w:t>SystemInformationBlockType19</w:t>
      </w:r>
      <w:r w:rsidRPr="001135D7">
        <w:rPr>
          <w:lang w:val="en-GB"/>
        </w:rPr>
        <w:t xml:space="preserve"> includes </w:t>
      </w:r>
      <w:r w:rsidRPr="001135D7">
        <w:rPr>
          <w:i/>
          <w:lang w:val="en-GB"/>
        </w:rPr>
        <w:t>gapRequestsAllowedCommon</w:t>
      </w:r>
      <w:r w:rsidRPr="001135D7">
        <w:rPr>
          <w:lang w:val="en-GB"/>
        </w:rPr>
        <w:t xml:space="preserve">) during the last 1 second preceding reception of the </w:t>
      </w:r>
      <w:r w:rsidRPr="001135D7">
        <w:rPr>
          <w:i/>
          <w:lang w:val="en-GB"/>
        </w:rPr>
        <w:t>RRCConnectionReconfiguration</w:t>
      </w:r>
      <w:r w:rsidRPr="001135D7">
        <w:rPr>
          <w:lang w:val="en-GB"/>
        </w:rPr>
        <w:t xml:space="preserve"> message including </w:t>
      </w:r>
      <w:r w:rsidRPr="001135D7">
        <w:rPr>
          <w:i/>
          <w:lang w:val="en-GB"/>
        </w:rPr>
        <w:t>mobilityControlInfo</w:t>
      </w:r>
      <w:r w:rsidR="00F72FAE" w:rsidRPr="001135D7">
        <w:rPr>
          <w:lang w:val="en-GB"/>
        </w:rPr>
        <w:t>; or</w:t>
      </w:r>
    </w:p>
    <w:p w14:paraId="72825903" w14:textId="77777777" w:rsidR="009722D5" w:rsidRPr="001135D7" w:rsidRDefault="00F72FAE" w:rsidP="00F72FAE">
      <w:pPr>
        <w:pStyle w:val="B2"/>
        <w:rPr>
          <w:lang w:val="en-GB"/>
        </w:rPr>
      </w:pPr>
      <w:r w:rsidRPr="001135D7">
        <w:rPr>
          <w:lang w:val="en-GB"/>
        </w:rPr>
        <w:t>2&gt;</w:t>
      </w:r>
      <w:r w:rsidRPr="001135D7">
        <w:rPr>
          <w:lang w:val="en-GB"/>
        </w:rPr>
        <w:tab/>
        <w:t xml:space="preserve">if </w:t>
      </w:r>
      <w:r w:rsidRPr="001135D7">
        <w:rPr>
          <w:i/>
          <w:lang w:val="en-GB"/>
        </w:rPr>
        <w:t>SystemInformationBlockType21</w:t>
      </w:r>
      <w:r w:rsidRPr="001135D7">
        <w:rPr>
          <w:lang w:val="en-GB"/>
        </w:rPr>
        <w:t xml:space="preserve"> is broadcast by the target PCell; and the UE </w:t>
      </w:r>
      <w:r w:rsidR="002178F3" w:rsidRPr="001135D7">
        <w:rPr>
          <w:lang w:val="en-GB"/>
        </w:rPr>
        <w:t xml:space="preserve">initiated the transmission of </w:t>
      </w:r>
      <w:r w:rsidRPr="001135D7">
        <w:rPr>
          <w:lang w:val="en-GB"/>
        </w:rPr>
        <w:t xml:space="preserve">a </w:t>
      </w:r>
      <w:r w:rsidRPr="001135D7">
        <w:rPr>
          <w:i/>
          <w:lang w:val="en-GB"/>
        </w:rPr>
        <w:t>SidelinkUEInformation</w:t>
      </w:r>
      <w:r w:rsidRPr="001135D7">
        <w:rPr>
          <w:lang w:val="en-GB"/>
        </w:rPr>
        <w:t xml:space="preserve"> message indicating a change of V2X sidelink communication related parameters relevant in target PCell (i.e. change of </w:t>
      </w:r>
      <w:r w:rsidRPr="001135D7">
        <w:rPr>
          <w:i/>
          <w:lang w:val="en-GB"/>
        </w:rPr>
        <w:t>v2x-CommRxInterestedFreqList</w:t>
      </w:r>
      <w:r w:rsidRPr="001135D7">
        <w:rPr>
          <w:lang w:val="en-GB"/>
        </w:rPr>
        <w:t xml:space="preserve"> or </w:t>
      </w:r>
      <w:r w:rsidRPr="001135D7">
        <w:rPr>
          <w:i/>
          <w:lang w:val="en-GB"/>
        </w:rPr>
        <w:t>v2x-CommTxResourceReq</w:t>
      </w:r>
      <w:r w:rsidRPr="001135D7">
        <w:rPr>
          <w:lang w:val="en-GB"/>
        </w:rPr>
        <w:t xml:space="preserve">) during the last 1 second preceding reception of the </w:t>
      </w:r>
      <w:r w:rsidRPr="001135D7">
        <w:rPr>
          <w:i/>
          <w:lang w:val="en-GB"/>
        </w:rPr>
        <w:t>RRCConnectionReconfiguration</w:t>
      </w:r>
      <w:r w:rsidRPr="001135D7">
        <w:rPr>
          <w:lang w:val="en-GB"/>
        </w:rPr>
        <w:t xml:space="preserve"> message including </w:t>
      </w:r>
      <w:r w:rsidRPr="001135D7">
        <w:rPr>
          <w:i/>
          <w:lang w:val="en-GB"/>
        </w:rPr>
        <w:t>mobilityControlInfo</w:t>
      </w:r>
      <w:r w:rsidRPr="001135D7">
        <w:rPr>
          <w:lang w:val="en-GB"/>
        </w:rPr>
        <w:t>:</w:t>
      </w:r>
    </w:p>
    <w:p w14:paraId="0D9DC560" w14:textId="77777777" w:rsidR="009722D5" w:rsidRPr="001135D7" w:rsidRDefault="009722D5" w:rsidP="009722D5">
      <w:pPr>
        <w:pStyle w:val="B3"/>
        <w:rPr>
          <w:lang w:val="en-GB"/>
        </w:rPr>
      </w:pPr>
      <w:r w:rsidRPr="001135D7">
        <w:rPr>
          <w:lang w:val="en-GB"/>
        </w:rPr>
        <w:t>3&gt;</w:t>
      </w:r>
      <w:r w:rsidRPr="001135D7">
        <w:rPr>
          <w:lang w:val="en-GB"/>
        </w:rPr>
        <w:tab/>
        <w:t xml:space="preserve">initiate transmission of the </w:t>
      </w:r>
      <w:r w:rsidRPr="001135D7">
        <w:rPr>
          <w:i/>
          <w:lang w:val="en-GB"/>
        </w:rPr>
        <w:t>SidelinkUEInformation</w:t>
      </w:r>
      <w:r w:rsidRPr="001135D7">
        <w:rPr>
          <w:lang w:val="en-GB"/>
        </w:rPr>
        <w:t xml:space="preserve"> message in accordance with 5.10.2.3;</w:t>
      </w:r>
    </w:p>
    <w:p w14:paraId="78A99BF5" w14:textId="77777777" w:rsidR="009722D5" w:rsidRPr="001135D7" w:rsidRDefault="009722D5" w:rsidP="009722D5">
      <w:pPr>
        <w:pStyle w:val="B2"/>
        <w:rPr>
          <w:lang w:val="en-GB" w:eastAsia="zh-TW"/>
        </w:rPr>
      </w:pPr>
      <w:r w:rsidRPr="001135D7">
        <w:rPr>
          <w:lang w:val="en-GB" w:eastAsia="zh-TW"/>
        </w:rPr>
        <w:t>2&gt;</w:t>
      </w:r>
      <w:r w:rsidRPr="001135D7">
        <w:rPr>
          <w:lang w:val="en-GB" w:eastAsia="zh-TW"/>
        </w:rPr>
        <w:tab/>
      </w:r>
      <w:r w:rsidRPr="001135D7">
        <w:rPr>
          <w:lang w:val="en-GB"/>
        </w:rPr>
        <w:t>the procedure ends;</w:t>
      </w:r>
    </w:p>
    <w:p w14:paraId="1DD10D07" w14:textId="77777777" w:rsidR="009722D5" w:rsidRPr="001135D7" w:rsidRDefault="009722D5" w:rsidP="009722D5">
      <w:pPr>
        <w:pStyle w:val="NO"/>
        <w:rPr>
          <w:lang w:val="en-GB"/>
        </w:rPr>
      </w:pPr>
      <w:r w:rsidRPr="001135D7">
        <w:rPr>
          <w:lang w:val="en-GB"/>
        </w:rPr>
        <w:t>NOTE 4:</w:t>
      </w:r>
      <w:r w:rsidRPr="001135D7">
        <w:rPr>
          <w:lang w:val="en-GB"/>
        </w:rPr>
        <w:tab/>
        <w:t xml:space="preserve">The UE is not required to determine the SFN of the target PCell by acquiring system information from that cell </w:t>
      </w:r>
      <w:r w:rsidRPr="001135D7">
        <w:rPr>
          <w:lang w:val="en-GB" w:eastAsia="ko-KR"/>
        </w:rPr>
        <w:t xml:space="preserve">before performing RACH access in the target </w:t>
      </w:r>
      <w:r w:rsidRPr="001135D7">
        <w:rPr>
          <w:lang w:val="en-GB"/>
        </w:rPr>
        <w:t>PC</w:t>
      </w:r>
      <w:r w:rsidRPr="001135D7">
        <w:rPr>
          <w:lang w:val="en-GB" w:eastAsia="ko-KR"/>
        </w:rPr>
        <w:t>ell, except for BL UEs or UEs in CE</w:t>
      </w:r>
      <w:r w:rsidR="00411CDF" w:rsidRPr="001135D7">
        <w:rPr>
          <w:lang w:val="en-GB" w:eastAsia="ko-KR"/>
        </w:rPr>
        <w:t xml:space="preserve"> when </w:t>
      </w:r>
      <w:r w:rsidR="00411CDF" w:rsidRPr="001135D7">
        <w:rPr>
          <w:i/>
          <w:lang w:val="en-GB" w:eastAsia="ko-KR"/>
        </w:rPr>
        <w:t>sameSFN-Indication</w:t>
      </w:r>
      <w:r w:rsidR="00411CDF" w:rsidRPr="001135D7">
        <w:rPr>
          <w:lang w:val="en-GB" w:eastAsia="ko-KR"/>
        </w:rPr>
        <w:t xml:space="preserve"> is not present in </w:t>
      </w:r>
      <w:r w:rsidR="00411CDF" w:rsidRPr="001135D7">
        <w:rPr>
          <w:i/>
          <w:lang w:val="en-GB" w:eastAsia="ko-KR"/>
        </w:rPr>
        <w:t>mobilityControlInfo</w:t>
      </w:r>
      <w:r w:rsidRPr="001135D7">
        <w:rPr>
          <w:lang w:val="en-GB"/>
        </w:rPr>
        <w:t>.</w:t>
      </w:r>
    </w:p>
    <w:p w14:paraId="0047B1EC" w14:textId="77777777" w:rsidR="00811462" w:rsidRPr="00751136" w:rsidRDefault="00811462" w:rsidP="00811462">
      <w:pPr>
        <w:pStyle w:val="Note-Boxed"/>
        <w:jc w:val="center"/>
        <w:rPr>
          <w:rFonts w:ascii="Times New Roman" w:hAnsi="Times New Roman" w:cs="Times New Roman"/>
          <w:lang w:val="en-US"/>
        </w:rPr>
      </w:pPr>
      <w:bookmarkStart w:id="51" w:name="_Toc20486814"/>
      <w:bookmarkStart w:id="52" w:name="_Toc29342106"/>
      <w:bookmarkStart w:id="53" w:name="_Toc29343245"/>
      <w:bookmarkStart w:id="54" w:name="_Toc36546869"/>
      <w:bookmarkStart w:id="55" w:name="_Toc36548261"/>
      <w:bookmarkStart w:id="56" w:name="_Toc46447098"/>
      <w:bookmarkStart w:id="57" w:name="_Toc52789926"/>
      <w:bookmarkStart w:id="58" w:name="_Toc67993051"/>
      <w:r>
        <w:rPr>
          <w:rFonts w:ascii="Times New Roman" w:eastAsia="SimSun" w:hAnsi="Times New Roman" w:cs="Times New Roman"/>
          <w:lang w:val="en-US" w:eastAsia="zh-CN"/>
        </w:rPr>
        <w:t xml:space="preserve">NEXT </w:t>
      </w:r>
      <w:r w:rsidRPr="00751136">
        <w:rPr>
          <w:rFonts w:ascii="Times New Roman" w:hAnsi="Times New Roman" w:cs="Times New Roman"/>
          <w:lang w:val="en-US"/>
        </w:rPr>
        <w:t>CHANGE</w:t>
      </w:r>
    </w:p>
    <w:p w14:paraId="476D5B7B" w14:textId="0B411674" w:rsidR="009722D5" w:rsidRPr="001135D7" w:rsidRDefault="009722D5" w:rsidP="009722D5">
      <w:pPr>
        <w:pStyle w:val="4"/>
        <w:rPr>
          <w:lang w:val="en-GB"/>
        </w:rPr>
      </w:pPr>
      <w:r w:rsidRPr="001135D7">
        <w:rPr>
          <w:lang w:val="en-GB"/>
        </w:rPr>
        <w:t>5.3.7.5</w:t>
      </w:r>
      <w:r w:rsidRPr="001135D7">
        <w:rPr>
          <w:lang w:val="en-GB"/>
        </w:rPr>
        <w:tab/>
        <w:t xml:space="preserve">Reception of the </w:t>
      </w:r>
      <w:r w:rsidRPr="001135D7">
        <w:rPr>
          <w:i/>
          <w:lang w:val="en-GB"/>
        </w:rPr>
        <w:t>RRCConnectionReestablishment</w:t>
      </w:r>
      <w:r w:rsidRPr="001135D7">
        <w:rPr>
          <w:lang w:val="en-GB"/>
        </w:rPr>
        <w:t xml:space="preserve"> by the UE</w:t>
      </w:r>
      <w:bookmarkEnd w:id="51"/>
      <w:bookmarkEnd w:id="52"/>
      <w:bookmarkEnd w:id="53"/>
      <w:bookmarkEnd w:id="54"/>
      <w:bookmarkEnd w:id="55"/>
      <w:bookmarkEnd w:id="56"/>
      <w:bookmarkEnd w:id="57"/>
      <w:bookmarkEnd w:id="58"/>
    </w:p>
    <w:p w14:paraId="495B5832" w14:textId="77777777" w:rsidR="009722D5" w:rsidRPr="001135D7" w:rsidRDefault="009722D5" w:rsidP="009722D5">
      <w:pPr>
        <w:pStyle w:val="NO"/>
        <w:rPr>
          <w:lang w:val="en-GB"/>
        </w:rPr>
      </w:pPr>
      <w:r w:rsidRPr="001135D7">
        <w:rPr>
          <w:lang w:val="en-GB"/>
        </w:rPr>
        <w:t>NOTE 1:</w:t>
      </w:r>
      <w:r w:rsidRPr="001135D7">
        <w:rPr>
          <w:lang w:val="en-GB"/>
        </w:rPr>
        <w:tab/>
        <w:t xml:space="preserve">Prior to this, lower layer </w:t>
      </w:r>
      <w:r w:rsidRPr="001135D7">
        <w:rPr>
          <w:lang w:val="en-GB" w:eastAsia="ko-KR"/>
        </w:rPr>
        <w:t>signalling is used to</w:t>
      </w:r>
      <w:r w:rsidRPr="001135D7">
        <w:rPr>
          <w:lang w:val="en-GB"/>
        </w:rPr>
        <w:t xml:space="preserve"> allocate a C-RNTI. For further details see TS 36.321 [6];</w:t>
      </w:r>
    </w:p>
    <w:p w14:paraId="50536030" w14:textId="77777777" w:rsidR="009722D5" w:rsidRPr="001135D7" w:rsidRDefault="009722D5" w:rsidP="009722D5">
      <w:r w:rsidRPr="001135D7">
        <w:t>The UE shall:</w:t>
      </w:r>
    </w:p>
    <w:p w14:paraId="299DEC1A" w14:textId="77777777" w:rsidR="009722D5" w:rsidRPr="001135D7" w:rsidRDefault="009722D5" w:rsidP="009722D5">
      <w:pPr>
        <w:pStyle w:val="B1"/>
        <w:rPr>
          <w:lang w:val="en-GB"/>
        </w:rPr>
      </w:pPr>
      <w:r w:rsidRPr="001135D7">
        <w:rPr>
          <w:lang w:val="en-GB"/>
        </w:rPr>
        <w:t>1&gt;</w:t>
      </w:r>
      <w:r w:rsidRPr="001135D7">
        <w:rPr>
          <w:lang w:val="en-GB"/>
        </w:rPr>
        <w:tab/>
        <w:t>stop timer T301;</w:t>
      </w:r>
    </w:p>
    <w:p w14:paraId="2A77730B" w14:textId="77777777" w:rsidR="009722D5" w:rsidRPr="001135D7" w:rsidRDefault="009722D5" w:rsidP="009722D5">
      <w:pPr>
        <w:pStyle w:val="B1"/>
        <w:rPr>
          <w:lang w:val="en-GB"/>
        </w:rPr>
      </w:pPr>
      <w:r w:rsidRPr="001135D7">
        <w:rPr>
          <w:lang w:val="en-GB"/>
        </w:rPr>
        <w:t>1&gt;</w:t>
      </w:r>
      <w:r w:rsidRPr="001135D7">
        <w:rPr>
          <w:lang w:val="en-GB"/>
        </w:rPr>
        <w:tab/>
        <w:t>consider the current cell to be the PCell;</w:t>
      </w:r>
    </w:p>
    <w:p w14:paraId="43853F6B" w14:textId="77777777" w:rsidR="00737A61" w:rsidRPr="001135D7" w:rsidRDefault="00737A61" w:rsidP="009722D5">
      <w:pPr>
        <w:pStyle w:val="B1"/>
        <w:rPr>
          <w:lang w:val="en-GB"/>
        </w:rPr>
      </w:pPr>
      <w:r w:rsidRPr="001135D7">
        <w:rPr>
          <w:lang w:val="en-GB"/>
        </w:rPr>
        <w:t>1&gt;</w:t>
      </w:r>
      <w:r w:rsidRPr="001135D7">
        <w:rPr>
          <w:lang w:val="en-GB"/>
        </w:rPr>
        <w:tab/>
        <w:t>except for a NB-IoT UE for which AS security has not been activated:</w:t>
      </w:r>
    </w:p>
    <w:p w14:paraId="69DEBE37" w14:textId="77777777" w:rsidR="00F24BC1" w:rsidRPr="001135D7" w:rsidRDefault="00F24BC1" w:rsidP="00F24BC1">
      <w:pPr>
        <w:pStyle w:val="B2"/>
        <w:rPr>
          <w:lang w:val="en-GB"/>
        </w:rPr>
      </w:pPr>
      <w:r w:rsidRPr="001135D7">
        <w:rPr>
          <w:lang w:val="en-GB"/>
        </w:rPr>
        <w:t>2&gt;</w:t>
      </w:r>
      <w:r w:rsidRPr="001135D7">
        <w:rPr>
          <w:lang w:val="en-GB"/>
        </w:rPr>
        <w:tab/>
        <w:t>if SRB1 was configured with NR PDCP</w:t>
      </w:r>
      <w:r w:rsidR="001B245A" w:rsidRPr="001135D7">
        <w:rPr>
          <w:lang w:val="en-GB"/>
        </w:rPr>
        <w:t xml:space="preserve"> and the UE is connected to EPC</w:t>
      </w:r>
      <w:r w:rsidRPr="001135D7">
        <w:rPr>
          <w:lang w:val="en-GB"/>
        </w:rPr>
        <w:t>:</w:t>
      </w:r>
    </w:p>
    <w:p w14:paraId="213435B9" w14:textId="77777777" w:rsidR="00F24BC1" w:rsidRPr="001135D7" w:rsidRDefault="00F24BC1" w:rsidP="00F24BC1">
      <w:pPr>
        <w:pStyle w:val="B3"/>
        <w:rPr>
          <w:lang w:val="en-GB"/>
        </w:rPr>
      </w:pPr>
      <w:r w:rsidRPr="001135D7">
        <w:rPr>
          <w:lang w:val="en-GB"/>
        </w:rPr>
        <w:t>3&gt;</w:t>
      </w:r>
      <w:r w:rsidRPr="001135D7">
        <w:rPr>
          <w:lang w:val="en-GB"/>
        </w:rPr>
        <w:tab/>
      </w:r>
      <w:r w:rsidR="000E24F6" w:rsidRPr="001135D7">
        <w:rPr>
          <w:lang w:val="en-GB"/>
        </w:rPr>
        <w:t xml:space="preserve">for SRB1, </w:t>
      </w:r>
      <w:r w:rsidRPr="001135D7">
        <w:rPr>
          <w:lang w:val="en-GB"/>
        </w:rPr>
        <w:t xml:space="preserve">release the </w:t>
      </w:r>
      <w:r w:rsidR="00013DFE" w:rsidRPr="001135D7">
        <w:rPr>
          <w:lang w:val="en-GB"/>
        </w:rPr>
        <w:t xml:space="preserve">NR </w:t>
      </w:r>
      <w:r w:rsidRPr="001135D7">
        <w:rPr>
          <w:lang w:val="en-GB"/>
        </w:rPr>
        <w:t xml:space="preserve">PDCP entity and establish </w:t>
      </w:r>
      <w:r w:rsidR="00E40311" w:rsidRPr="001135D7">
        <w:rPr>
          <w:lang w:val="en-GB"/>
        </w:rPr>
        <w:t xml:space="preserve">an </w:t>
      </w:r>
      <w:r w:rsidRPr="001135D7">
        <w:rPr>
          <w:lang w:val="en-GB"/>
        </w:rPr>
        <w:t>E-UTRA PDCP</w:t>
      </w:r>
      <w:r w:rsidR="00E40311" w:rsidRPr="001135D7">
        <w:rPr>
          <w:lang w:val="en-GB"/>
        </w:rPr>
        <w:t xml:space="preserve"> entity</w:t>
      </w:r>
      <w:r w:rsidR="000E24F6" w:rsidRPr="001135D7">
        <w:rPr>
          <w:lang w:val="en-GB"/>
        </w:rPr>
        <w:t xml:space="preserve"> with the current (MCG) security configuration</w:t>
      </w:r>
      <w:r w:rsidRPr="001135D7">
        <w:rPr>
          <w:lang w:val="en-GB"/>
        </w:rPr>
        <w:t>;</w:t>
      </w:r>
    </w:p>
    <w:p w14:paraId="6AFDC9B4" w14:textId="77777777" w:rsidR="00F24BC1" w:rsidRPr="001135D7" w:rsidRDefault="00F24BC1" w:rsidP="00F24BC1">
      <w:pPr>
        <w:pStyle w:val="NO"/>
        <w:rPr>
          <w:lang w:val="en-GB"/>
        </w:rPr>
      </w:pPr>
      <w:r w:rsidRPr="001135D7">
        <w:rPr>
          <w:lang w:val="en-GB"/>
        </w:rPr>
        <w:t>NOTE 1a:</w:t>
      </w:r>
      <w:r w:rsidRPr="001135D7">
        <w:rPr>
          <w:lang w:val="en-GB"/>
        </w:rPr>
        <w:tab/>
        <w:t>The UE applies the LTE ciphering and integrity protection algorithms that are equivalent to the previously configured NR security algorithms.</w:t>
      </w:r>
    </w:p>
    <w:p w14:paraId="252FF3E1" w14:textId="77777777" w:rsidR="00DF4A9A" w:rsidRPr="001135D7" w:rsidRDefault="00DF4A9A" w:rsidP="00DF4A9A">
      <w:pPr>
        <w:pStyle w:val="B2"/>
        <w:rPr>
          <w:lang w:val="en-GB"/>
        </w:rPr>
      </w:pPr>
      <w:r w:rsidRPr="001135D7">
        <w:rPr>
          <w:lang w:val="en-GB"/>
        </w:rPr>
        <w:t>2&gt;</w:t>
      </w:r>
      <w:r w:rsidRPr="001135D7">
        <w:rPr>
          <w:lang w:val="en-GB"/>
        </w:rPr>
        <w:tab/>
        <w:t>else:</w:t>
      </w:r>
    </w:p>
    <w:p w14:paraId="3BABD163" w14:textId="77777777" w:rsidR="009722D5" w:rsidRPr="001135D7" w:rsidRDefault="00DF4A9A" w:rsidP="00333DD3">
      <w:pPr>
        <w:pStyle w:val="B3"/>
        <w:rPr>
          <w:lang w:val="en-GB"/>
        </w:rPr>
      </w:pPr>
      <w:r w:rsidRPr="001135D7">
        <w:rPr>
          <w:lang w:val="en-GB"/>
        </w:rPr>
        <w:t>3</w:t>
      </w:r>
      <w:r w:rsidR="009722D5" w:rsidRPr="001135D7">
        <w:rPr>
          <w:lang w:val="en-GB"/>
        </w:rPr>
        <w:t>&gt;</w:t>
      </w:r>
      <w:r w:rsidR="009722D5" w:rsidRPr="001135D7">
        <w:rPr>
          <w:lang w:val="en-GB"/>
        </w:rPr>
        <w:tab/>
      </w:r>
      <w:r w:rsidR="000E24F6" w:rsidRPr="001135D7">
        <w:rPr>
          <w:lang w:val="en-GB"/>
        </w:rPr>
        <w:t xml:space="preserve">for SRB1, </w:t>
      </w:r>
      <w:r w:rsidR="009722D5" w:rsidRPr="001135D7">
        <w:rPr>
          <w:lang w:val="en-GB"/>
        </w:rPr>
        <w:t xml:space="preserve">re-establish </w:t>
      </w:r>
      <w:r w:rsidR="00A87F02" w:rsidRPr="001135D7">
        <w:rPr>
          <w:lang w:val="en-GB"/>
        </w:rPr>
        <w:t xml:space="preserve">the </w:t>
      </w:r>
      <w:r w:rsidR="009722D5" w:rsidRPr="001135D7">
        <w:rPr>
          <w:lang w:val="en-GB"/>
        </w:rPr>
        <w:t xml:space="preserve">PDCP </w:t>
      </w:r>
      <w:r w:rsidR="00A87F02" w:rsidRPr="001135D7">
        <w:rPr>
          <w:lang w:val="en-GB"/>
        </w:rPr>
        <w:t>entity</w:t>
      </w:r>
      <w:r w:rsidR="009722D5" w:rsidRPr="001135D7">
        <w:rPr>
          <w:lang w:val="en-GB"/>
        </w:rPr>
        <w:t>;</w:t>
      </w:r>
    </w:p>
    <w:p w14:paraId="498C83DA" w14:textId="77777777" w:rsidR="009722D5" w:rsidRPr="001135D7" w:rsidRDefault="00737A61" w:rsidP="00737A61">
      <w:pPr>
        <w:pStyle w:val="B2"/>
        <w:rPr>
          <w:lang w:val="en-GB" w:eastAsia="ko-KR"/>
        </w:rPr>
      </w:pPr>
      <w:r w:rsidRPr="001135D7">
        <w:rPr>
          <w:lang w:val="en-GB"/>
        </w:rPr>
        <w:t>2</w:t>
      </w:r>
      <w:r w:rsidR="009722D5" w:rsidRPr="001135D7">
        <w:rPr>
          <w:lang w:val="en-GB"/>
        </w:rPr>
        <w:t>&gt;</w:t>
      </w:r>
      <w:r w:rsidR="009722D5" w:rsidRPr="001135D7">
        <w:rPr>
          <w:lang w:val="en-GB"/>
        </w:rPr>
        <w:tab/>
        <w:t>re-establish RLC for SRB1;</w:t>
      </w:r>
    </w:p>
    <w:p w14:paraId="2EAB2793" w14:textId="77777777" w:rsidR="009722D5" w:rsidRPr="001135D7" w:rsidRDefault="00737A61" w:rsidP="00737A61">
      <w:pPr>
        <w:pStyle w:val="B2"/>
        <w:rPr>
          <w:lang w:val="en-GB"/>
        </w:rPr>
      </w:pPr>
      <w:r w:rsidRPr="001135D7">
        <w:rPr>
          <w:lang w:val="en-GB"/>
        </w:rPr>
        <w:t>2</w:t>
      </w:r>
      <w:r w:rsidR="009722D5" w:rsidRPr="001135D7">
        <w:rPr>
          <w:lang w:val="en-GB"/>
        </w:rPr>
        <w:t>&gt;</w:t>
      </w:r>
      <w:r w:rsidR="009722D5" w:rsidRPr="001135D7">
        <w:rPr>
          <w:lang w:val="en-GB"/>
        </w:rPr>
        <w:tab/>
        <w:t xml:space="preserve">perform the radio resource configuration procedure in accordance with the received </w:t>
      </w:r>
      <w:r w:rsidR="009722D5" w:rsidRPr="001135D7">
        <w:rPr>
          <w:i/>
          <w:lang w:val="en-GB"/>
        </w:rPr>
        <w:t>radioResourceConfigDedicated</w:t>
      </w:r>
      <w:r w:rsidR="009722D5" w:rsidRPr="001135D7">
        <w:rPr>
          <w:lang w:val="en-GB"/>
        </w:rPr>
        <w:t xml:space="preserve"> and as specified in 5.3.10;</w:t>
      </w:r>
    </w:p>
    <w:p w14:paraId="771A0306" w14:textId="77777777" w:rsidR="009722D5" w:rsidRPr="001135D7" w:rsidRDefault="00737A61" w:rsidP="00737A61">
      <w:pPr>
        <w:pStyle w:val="B2"/>
        <w:rPr>
          <w:lang w:val="en-GB"/>
        </w:rPr>
      </w:pPr>
      <w:r w:rsidRPr="001135D7">
        <w:rPr>
          <w:lang w:val="en-GB"/>
        </w:rPr>
        <w:t>2</w:t>
      </w:r>
      <w:r w:rsidR="009722D5" w:rsidRPr="001135D7">
        <w:rPr>
          <w:lang w:val="en-GB"/>
        </w:rPr>
        <w:t>&gt;</w:t>
      </w:r>
      <w:r w:rsidR="009722D5" w:rsidRPr="001135D7">
        <w:rPr>
          <w:lang w:val="en-GB"/>
        </w:rPr>
        <w:tab/>
        <w:t>resume SRB1;</w:t>
      </w:r>
    </w:p>
    <w:p w14:paraId="3BF2E81A" w14:textId="77777777" w:rsidR="009722D5" w:rsidRPr="001135D7" w:rsidRDefault="009722D5" w:rsidP="009722D5">
      <w:pPr>
        <w:pStyle w:val="NO"/>
        <w:rPr>
          <w:lang w:val="en-GB"/>
        </w:rPr>
      </w:pPr>
      <w:r w:rsidRPr="001135D7">
        <w:rPr>
          <w:lang w:val="en-GB"/>
        </w:rPr>
        <w:t>NOTE 2:</w:t>
      </w:r>
      <w:r w:rsidRPr="001135D7">
        <w:rPr>
          <w:lang w:val="en-GB"/>
        </w:rPr>
        <w:tab/>
        <w:t xml:space="preserve">E-UTRAN should not transmit any message on SRB1 prior to receiving the </w:t>
      </w:r>
      <w:r w:rsidRPr="001135D7">
        <w:rPr>
          <w:i/>
          <w:lang w:val="en-GB"/>
        </w:rPr>
        <w:t>RRCConnectionReestablishmentComplete</w:t>
      </w:r>
      <w:r w:rsidRPr="001135D7">
        <w:rPr>
          <w:lang w:val="en-GB"/>
        </w:rPr>
        <w:t xml:space="preserve"> message.</w:t>
      </w:r>
    </w:p>
    <w:p w14:paraId="70BF0F13" w14:textId="77777777" w:rsidR="001B245A" w:rsidRPr="001135D7" w:rsidRDefault="00737A61" w:rsidP="001B245A">
      <w:pPr>
        <w:pStyle w:val="B2"/>
        <w:rPr>
          <w:lang w:val="en-GB"/>
        </w:rPr>
      </w:pPr>
      <w:r w:rsidRPr="001135D7">
        <w:rPr>
          <w:lang w:val="en-GB"/>
        </w:rPr>
        <w:t>2</w:t>
      </w:r>
      <w:r w:rsidR="009722D5" w:rsidRPr="001135D7">
        <w:rPr>
          <w:lang w:val="en-GB"/>
        </w:rPr>
        <w:t>&gt;</w:t>
      </w:r>
      <w:r w:rsidR="009722D5" w:rsidRPr="001135D7">
        <w:rPr>
          <w:lang w:val="en-GB"/>
        </w:rPr>
        <w:tab/>
      </w:r>
      <w:r w:rsidR="001B245A" w:rsidRPr="001135D7">
        <w:rPr>
          <w:lang w:val="en-GB"/>
        </w:rPr>
        <w:t xml:space="preserve">if UE is connected to EPC, </w:t>
      </w:r>
      <w:r w:rsidR="009722D5" w:rsidRPr="001135D7">
        <w:rPr>
          <w:lang w:val="en-GB"/>
        </w:rPr>
        <w:t>update the K</w:t>
      </w:r>
      <w:r w:rsidR="009722D5" w:rsidRPr="001135D7">
        <w:rPr>
          <w:vertAlign w:val="subscript"/>
          <w:lang w:val="en-GB"/>
        </w:rPr>
        <w:t>eNB</w:t>
      </w:r>
      <w:r w:rsidR="009722D5" w:rsidRPr="001135D7">
        <w:rPr>
          <w:lang w:val="en-GB"/>
        </w:rPr>
        <w:t xml:space="preserve"> key based on the K</w:t>
      </w:r>
      <w:r w:rsidR="009722D5" w:rsidRPr="001135D7">
        <w:rPr>
          <w:vertAlign w:val="subscript"/>
          <w:lang w:val="en-GB"/>
        </w:rPr>
        <w:t>ASME</w:t>
      </w:r>
      <w:r w:rsidR="009722D5" w:rsidRPr="001135D7">
        <w:rPr>
          <w:lang w:val="en-GB"/>
        </w:rPr>
        <w:t xml:space="preserve"> key to which the current K</w:t>
      </w:r>
      <w:r w:rsidR="009722D5" w:rsidRPr="001135D7">
        <w:rPr>
          <w:vertAlign w:val="subscript"/>
          <w:lang w:val="en-GB"/>
        </w:rPr>
        <w:t>eNB</w:t>
      </w:r>
      <w:r w:rsidR="009722D5" w:rsidRPr="001135D7">
        <w:rPr>
          <w:lang w:val="en-GB"/>
        </w:rPr>
        <w:t xml:space="preserve"> is associated, using the </w:t>
      </w:r>
      <w:r w:rsidR="009722D5" w:rsidRPr="001135D7">
        <w:rPr>
          <w:i/>
          <w:lang w:val="en-GB"/>
        </w:rPr>
        <w:t>nextHopChainingCount</w:t>
      </w:r>
      <w:r w:rsidR="009722D5" w:rsidRPr="001135D7">
        <w:rPr>
          <w:lang w:val="en-GB"/>
        </w:rPr>
        <w:t xml:space="preserve"> value indicated in the </w:t>
      </w:r>
      <w:r w:rsidR="009722D5" w:rsidRPr="001135D7">
        <w:rPr>
          <w:i/>
          <w:lang w:val="en-GB"/>
        </w:rPr>
        <w:t>RRCConnectionReestablishment</w:t>
      </w:r>
      <w:r w:rsidR="009722D5" w:rsidRPr="001135D7">
        <w:rPr>
          <w:iCs/>
          <w:lang w:val="en-GB"/>
        </w:rPr>
        <w:t xml:space="preserve"> message</w:t>
      </w:r>
      <w:r w:rsidR="009722D5" w:rsidRPr="001135D7">
        <w:rPr>
          <w:lang w:val="en-GB"/>
        </w:rPr>
        <w:t>, as specified in TS 33.401 [32];</w:t>
      </w:r>
    </w:p>
    <w:p w14:paraId="6CB23FBD" w14:textId="77777777" w:rsidR="009722D5" w:rsidRPr="001135D7" w:rsidRDefault="001B245A" w:rsidP="001B245A">
      <w:pPr>
        <w:pStyle w:val="B2"/>
        <w:rPr>
          <w:lang w:val="en-GB"/>
        </w:rPr>
      </w:pPr>
      <w:r w:rsidRPr="001135D7">
        <w:rPr>
          <w:lang w:val="en-GB"/>
        </w:rPr>
        <w:t>2&gt;</w:t>
      </w:r>
      <w:r w:rsidRPr="001135D7">
        <w:rPr>
          <w:lang w:val="en-GB"/>
        </w:rPr>
        <w:tab/>
        <w:t>else if UE is connected to 5GC, update the K</w:t>
      </w:r>
      <w:r w:rsidRPr="001135D7">
        <w:rPr>
          <w:vertAlign w:val="subscript"/>
          <w:lang w:val="en-GB"/>
        </w:rPr>
        <w:t>eNB</w:t>
      </w:r>
      <w:r w:rsidRPr="001135D7">
        <w:rPr>
          <w:lang w:val="en-GB"/>
        </w:rPr>
        <w:t xml:space="preserve"> key based on the K</w:t>
      </w:r>
      <w:r w:rsidRPr="001135D7">
        <w:rPr>
          <w:vertAlign w:val="subscript"/>
          <w:lang w:val="en-GB"/>
        </w:rPr>
        <w:t>AMF</w:t>
      </w:r>
      <w:r w:rsidRPr="001135D7">
        <w:rPr>
          <w:lang w:val="en-GB"/>
        </w:rPr>
        <w:t xml:space="preserve"> key to which the current K</w:t>
      </w:r>
      <w:r w:rsidRPr="001135D7">
        <w:rPr>
          <w:vertAlign w:val="subscript"/>
          <w:lang w:val="en-GB"/>
        </w:rPr>
        <w:t>eNB</w:t>
      </w:r>
      <w:r w:rsidRPr="001135D7">
        <w:rPr>
          <w:lang w:val="en-GB"/>
        </w:rPr>
        <w:t xml:space="preserve"> is associated, using the </w:t>
      </w:r>
      <w:r w:rsidRPr="001135D7">
        <w:rPr>
          <w:i/>
          <w:lang w:val="en-GB"/>
        </w:rPr>
        <w:t>nextHopChainingCount</w:t>
      </w:r>
      <w:r w:rsidRPr="001135D7">
        <w:rPr>
          <w:lang w:val="en-GB"/>
        </w:rPr>
        <w:t xml:space="preserve"> value indicated in the </w:t>
      </w:r>
      <w:r w:rsidRPr="001135D7">
        <w:rPr>
          <w:i/>
          <w:lang w:val="en-GB"/>
        </w:rPr>
        <w:t>RRCConnectionReestablishment</w:t>
      </w:r>
      <w:r w:rsidRPr="001135D7">
        <w:rPr>
          <w:iCs/>
          <w:lang w:val="en-GB"/>
        </w:rPr>
        <w:t xml:space="preserve"> message</w:t>
      </w:r>
      <w:r w:rsidRPr="001135D7">
        <w:rPr>
          <w:lang w:val="en-GB"/>
        </w:rPr>
        <w:t>, as specified in TS 33.501 [86];</w:t>
      </w:r>
    </w:p>
    <w:p w14:paraId="0D442EF9" w14:textId="77777777" w:rsidR="009722D5" w:rsidRPr="001135D7" w:rsidRDefault="00737A61" w:rsidP="00737A61">
      <w:pPr>
        <w:pStyle w:val="B2"/>
        <w:rPr>
          <w:lang w:val="en-GB"/>
        </w:rPr>
      </w:pPr>
      <w:r w:rsidRPr="001135D7">
        <w:rPr>
          <w:lang w:val="en-GB"/>
        </w:rPr>
        <w:t>2</w:t>
      </w:r>
      <w:r w:rsidR="009722D5" w:rsidRPr="001135D7">
        <w:rPr>
          <w:lang w:val="en-GB"/>
        </w:rPr>
        <w:t>&gt;</w:t>
      </w:r>
      <w:r w:rsidR="009722D5" w:rsidRPr="001135D7">
        <w:rPr>
          <w:lang w:val="en-GB"/>
        </w:rPr>
        <w:tab/>
        <w:t xml:space="preserve">store the </w:t>
      </w:r>
      <w:r w:rsidR="009722D5" w:rsidRPr="001135D7">
        <w:rPr>
          <w:i/>
          <w:iCs/>
          <w:lang w:val="en-GB"/>
        </w:rPr>
        <w:t>nextHopChainingCount</w:t>
      </w:r>
      <w:r w:rsidR="009722D5" w:rsidRPr="001135D7">
        <w:rPr>
          <w:lang w:val="en-GB"/>
        </w:rPr>
        <w:t xml:space="preserve"> value;</w:t>
      </w:r>
    </w:p>
    <w:p w14:paraId="0BCABCEF" w14:textId="77777777" w:rsidR="009722D5" w:rsidRPr="001135D7" w:rsidRDefault="00737A61" w:rsidP="00737A61">
      <w:pPr>
        <w:pStyle w:val="B2"/>
        <w:rPr>
          <w:lang w:val="en-GB"/>
        </w:rPr>
      </w:pPr>
      <w:r w:rsidRPr="001135D7">
        <w:rPr>
          <w:lang w:val="en-GB"/>
        </w:rPr>
        <w:lastRenderedPageBreak/>
        <w:t>2</w:t>
      </w:r>
      <w:r w:rsidR="009722D5" w:rsidRPr="001135D7">
        <w:rPr>
          <w:lang w:val="en-GB"/>
        </w:rPr>
        <w:t>&gt;</w:t>
      </w:r>
      <w:r w:rsidR="009722D5" w:rsidRPr="001135D7">
        <w:rPr>
          <w:lang w:val="en-GB"/>
        </w:rPr>
        <w:tab/>
        <w:t>derive the K</w:t>
      </w:r>
      <w:r w:rsidR="009722D5" w:rsidRPr="001135D7">
        <w:rPr>
          <w:vertAlign w:val="subscript"/>
          <w:lang w:val="en-GB"/>
        </w:rPr>
        <w:t>RRCint</w:t>
      </w:r>
      <w:r w:rsidR="009722D5" w:rsidRPr="001135D7">
        <w:rPr>
          <w:lang w:val="en-GB"/>
        </w:rPr>
        <w:t xml:space="preserve"> key associated with the previously configured integrity algorithm, as specified in TS 33.401 [32];</w:t>
      </w:r>
    </w:p>
    <w:p w14:paraId="7BBED252" w14:textId="77777777" w:rsidR="009722D5" w:rsidRPr="001135D7" w:rsidRDefault="00737A61" w:rsidP="00737A61">
      <w:pPr>
        <w:pStyle w:val="B2"/>
        <w:rPr>
          <w:lang w:val="en-GB"/>
        </w:rPr>
      </w:pPr>
      <w:r w:rsidRPr="001135D7">
        <w:rPr>
          <w:lang w:val="en-GB"/>
        </w:rPr>
        <w:t>2</w:t>
      </w:r>
      <w:r w:rsidR="009722D5" w:rsidRPr="001135D7">
        <w:rPr>
          <w:lang w:val="en-GB"/>
        </w:rPr>
        <w:t>&gt;</w:t>
      </w:r>
      <w:r w:rsidR="009722D5" w:rsidRPr="001135D7">
        <w:rPr>
          <w:lang w:val="en-GB"/>
        </w:rPr>
        <w:tab/>
        <w:t>derive the K</w:t>
      </w:r>
      <w:r w:rsidR="009722D5" w:rsidRPr="001135D7">
        <w:rPr>
          <w:vertAlign w:val="subscript"/>
          <w:lang w:val="en-GB"/>
        </w:rPr>
        <w:t>RRCenc</w:t>
      </w:r>
      <w:r w:rsidR="009722D5" w:rsidRPr="001135D7">
        <w:rPr>
          <w:lang w:val="en-GB"/>
        </w:rPr>
        <w:t xml:space="preserve"> key </w:t>
      </w:r>
      <w:r w:rsidR="009722D5" w:rsidRPr="001135D7">
        <w:rPr>
          <w:lang w:val="en-GB" w:eastAsia="zh-CN"/>
        </w:rPr>
        <w:t xml:space="preserve">and the </w:t>
      </w:r>
      <w:r w:rsidR="009722D5" w:rsidRPr="001135D7">
        <w:rPr>
          <w:lang w:val="en-GB"/>
        </w:rPr>
        <w:t>K</w:t>
      </w:r>
      <w:r w:rsidR="009722D5" w:rsidRPr="001135D7">
        <w:rPr>
          <w:vertAlign w:val="subscript"/>
          <w:lang w:val="en-GB"/>
        </w:rPr>
        <w:t>UPenc</w:t>
      </w:r>
      <w:r w:rsidR="009722D5" w:rsidRPr="001135D7">
        <w:rPr>
          <w:lang w:val="en-GB" w:eastAsia="zh-CN"/>
        </w:rPr>
        <w:t xml:space="preserve"> key</w:t>
      </w:r>
      <w:r w:rsidR="009722D5" w:rsidRPr="001135D7">
        <w:rPr>
          <w:lang w:val="en-GB"/>
        </w:rPr>
        <w:t xml:space="preserve"> associated with the previously configured ciphering algorithm, as specified in TS 33.401 [32];</w:t>
      </w:r>
    </w:p>
    <w:p w14:paraId="62978827" w14:textId="77777777" w:rsidR="009722D5" w:rsidRPr="001135D7" w:rsidRDefault="00737A61" w:rsidP="00737A61">
      <w:pPr>
        <w:pStyle w:val="B2"/>
        <w:rPr>
          <w:lang w:val="en-GB"/>
        </w:rPr>
      </w:pPr>
      <w:r w:rsidRPr="001135D7">
        <w:rPr>
          <w:lang w:val="en-GB"/>
        </w:rPr>
        <w:t>2</w:t>
      </w:r>
      <w:r w:rsidR="009722D5" w:rsidRPr="001135D7">
        <w:rPr>
          <w:lang w:val="en-GB"/>
        </w:rPr>
        <w:t>&gt;</w:t>
      </w:r>
      <w:r w:rsidR="009722D5" w:rsidRPr="001135D7">
        <w:rPr>
          <w:lang w:val="en-GB"/>
        </w:rPr>
        <w:tab/>
        <w:t>if connected as an RN:</w:t>
      </w:r>
    </w:p>
    <w:p w14:paraId="6A4F1D74" w14:textId="77777777" w:rsidR="009722D5" w:rsidRPr="001135D7" w:rsidRDefault="00737A61" w:rsidP="00737A61">
      <w:pPr>
        <w:pStyle w:val="B3"/>
        <w:rPr>
          <w:lang w:val="en-GB"/>
        </w:rPr>
      </w:pPr>
      <w:r w:rsidRPr="001135D7">
        <w:rPr>
          <w:lang w:val="en-GB"/>
        </w:rPr>
        <w:t>3</w:t>
      </w:r>
      <w:r w:rsidR="009722D5" w:rsidRPr="001135D7">
        <w:rPr>
          <w:lang w:val="en-GB"/>
        </w:rPr>
        <w:t>&gt;</w:t>
      </w:r>
      <w:r w:rsidR="009722D5" w:rsidRPr="001135D7">
        <w:rPr>
          <w:lang w:val="en-GB"/>
        </w:rPr>
        <w:tab/>
        <w:t>derive the K</w:t>
      </w:r>
      <w:r w:rsidR="009722D5" w:rsidRPr="001135D7">
        <w:rPr>
          <w:vertAlign w:val="subscript"/>
          <w:lang w:val="en-GB"/>
        </w:rPr>
        <w:t>UPint</w:t>
      </w:r>
      <w:r w:rsidR="009722D5" w:rsidRPr="001135D7">
        <w:rPr>
          <w:lang w:val="en-GB"/>
        </w:rPr>
        <w:t xml:space="preserve"> key associated with the previously configured integrity algorithm, as specified in TS 33.401 [32];</w:t>
      </w:r>
    </w:p>
    <w:p w14:paraId="7829CA72" w14:textId="77777777" w:rsidR="009722D5" w:rsidRPr="001135D7" w:rsidRDefault="00737A61" w:rsidP="00737A61">
      <w:pPr>
        <w:pStyle w:val="B2"/>
        <w:rPr>
          <w:lang w:val="en-GB"/>
        </w:rPr>
      </w:pPr>
      <w:r w:rsidRPr="001135D7">
        <w:rPr>
          <w:lang w:val="en-GB"/>
        </w:rPr>
        <w:t>2</w:t>
      </w:r>
      <w:r w:rsidR="009722D5" w:rsidRPr="001135D7">
        <w:rPr>
          <w:lang w:val="en-GB"/>
        </w:rPr>
        <w:t>&gt;</w:t>
      </w:r>
      <w:r w:rsidR="009722D5" w:rsidRPr="001135D7">
        <w:rPr>
          <w:lang w:val="en-GB"/>
        </w:rPr>
        <w:tab/>
        <w:t xml:space="preserve">configure lower layers to activate integrity protection using the previously configured algorithm </w:t>
      </w:r>
      <w:bookmarkStart w:id="59" w:name="OLE_LINK46"/>
      <w:bookmarkStart w:id="60" w:name="OLE_LINK47"/>
      <w:r w:rsidR="009722D5" w:rsidRPr="001135D7">
        <w:rPr>
          <w:lang w:val="en-GB"/>
        </w:rPr>
        <w:t>and the K</w:t>
      </w:r>
      <w:r w:rsidR="009722D5" w:rsidRPr="001135D7">
        <w:rPr>
          <w:vertAlign w:val="subscript"/>
          <w:lang w:val="en-GB"/>
        </w:rPr>
        <w:t>RRCint</w:t>
      </w:r>
      <w:r w:rsidR="009722D5" w:rsidRPr="001135D7">
        <w:rPr>
          <w:lang w:val="en-GB"/>
        </w:rPr>
        <w:t xml:space="preserve"> key immediately</w:t>
      </w:r>
      <w:bookmarkEnd w:id="59"/>
      <w:bookmarkEnd w:id="60"/>
      <w:r w:rsidR="009722D5" w:rsidRPr="001135D7">
        <w:rPr>
          <w:lang w:val="en-GB"/>
        </w:rPr>
        <w:t xml:space="preserve">, i.e., integrity protection shall be applied to all subsequent messages received and sent by the UE, </w:t>
      </w:r>
      <w:bookmarkStart w:id="61" w:name="OLE_LINK40"/>
      <w:bookmarkStart w:id="62" w:name="OLE_LINK41"/>
      <w:r w:rsidR="009722D5" w:rsidRPr="001135D7">
        <w:rPr>
          <w:lang w:val="en-GB"/>
        </w:rPr>
        <w:t>including the message used to indicate the successful completion of the procedure</w:t>
      </w:r>
      <w:bookmarkEnd w:id="61"/>
      <w:bookmarkEnd w:id="62"/>
      <w:r w:rsidR="009722D5" w:rsidRPr="001135D7">
        <w:rPr>
          <w:lang w:val="en-GB"/>
        </w:rPr>
        <w:t>;</w:t>
      </w:r>
    </w:p>
    <w:p w14:paraId="76487969" w14:textId="77777777" w:rsidR="009722D5" w:rsidRPr="001135D7" w:rsidRDefault="00737A61" w:rsidP="00737A61">
      <w:pPr>
        <w:pStyle w:val="B2"/>
        <w:rPr>
          <w:lang w:val="en-GB"/>
        </w:rPr>
      </w:pPr>
      <w:r w:rsidRPr="001135D7">
        <w:rPr>
          <w:lang w:val="en-GB"/>
        </w:rPr>
        <w:t>2</w:t>
      </w:r>
      <w:r w:rsidR="009722D5" w:rsidRPr="001135D7">
        <w:rPr>
          <w:lang w:val="en-GB"/>
        </w:rPr>
        <w:t>&gt;</w:t>
      </w:r>
      <w:r w:rsidR="009722D5" w:rsidRPr="001135D7">
        <w:rPr>
          <w:lang w:val="en-GB"/>
        </w:rPr>
        <w:tab/>
        <w:t>if connected as an RN:</w:t>
      </w:r>
    </w:p>
    <w:p w14:paraId="5566B70A" w14:textId="77777777" w:rsidR="009722D5" w:rsidRPr="001135D7" w:rsidRDefault="00737A61" w:rsidP="00737A61">
      <w:pPr>
        <w:pStyle w:val="B3"/>
        <w:rPr>
          <w:lang w:val="en-GB"/>
        </w:rPr>
      </w:pPr>
      <w:r w:rsidRPr="001135D7">
        <w:rPr>
          <w:lang w:val="en-GB"/>
        </w:rPr>
        <w:t>3</w:t>
      </w:r>
      <w:r w:rsidR="009722D5" w:rsidRPr="001135D7">
        <w:rPr>
          <w:lang w:val="en-GB"/>
        </w:rPr>
        <w:t>&gt;</w:t>
      </w:r>
      <w:r w:rsidR="009722D5" w:rsidRPr="001135D7">
        <w:rPr>
          <w:lang w:val="en-GB"/>
        </w:rPr>
        <w:tab/>
        <w:t>configure lower layers to apply integrity protection using the previously configured algorithm and the K</w:t>
      </w:r>
      <w:r w:rsidR="009722D5" w:rsidRPr="001135D7">
        <w:rPr>
          <w:vertAlign w:val="subscript"/>
          <w:lang w:val="en-GB"/>
        </w:rPr>
        <w:t>UPint</w:t>
      </w:r>
      <w:r w:rsidR="009722D5" w:rsidRPr="001135D7">
        <w:rPr>
          <w:lang w:val="en-GB"/>
        </w:rPr>
        <w:t xml:space="preserve"> key, for subsequently resumed or subsequently established DRBs that are configured to apply integrity protection, if any;</w:t>
      </w:r>
    </w:p>
    <w:p w14:paraId="6088EB40" w14:textId="77777777" w:rsidR="009722D5" w:rsidRPr="001135D7" w:rsidRDefault="00737A61" w:rsidP="00737A61">
      <w:pPr>
        <w:pStyle w:val="B2"/>
        <w:rPr>
          <w:lang w:val="en-GB"/>
        </w:rPr>
      </w:pPr>
      <w:r w:rsidRPr="001135D7">
        <w:rPr>
          <w:lang w:val="en-GB"/>
        </w:rPr>
        <w:t>2</w:t>
      </w:r>
      <w:r w:rsidR="009722D5" w:rsidRPr="001135D7">
        <w:rPr>
          <w:lang w:val="en-GB"/>
        </w:rPr>
        <w:t>&gt;</w:t>
      </w:r>
      <w:r w:rsidR="009722D5" w:rsidRPr="001135D7">
        <w:rPr>
          <w:lang w:val="en-GB"/>
        </w:rPr>
        <w:tab/>
        <w:t>configure lower layers to apply ciphering using the previously configured algorithm</w:t>
      </w:r>
      <w:r w:rsidR="009722D5" w:rsidRPr="001135D7">
        <w:rPr>
          <w:lang w:val="en-GB" w:eastAsia="zh-CN"/>
        </w:rPr>
        <w:t xml:space="preserve">, the </w:t>
      </w:r>
      <w:r w:rsidR="009722D5" w:rsidRPr="001135D7">
        <w:rPr>
          <w:lang w:val="en-GB"/>
        </w:rPr>
        <w:t>K</w:t>
      </w:r>
      <w:r w:rsidR="009722D5" w:rsidRPr="001135D7">
        <w:rPr>
          <w:vertAlign w:val="subscript"/>
          <w:lang w:val="en-GB"/>
        </w:rPr>
        <w:t>RRCenc</w:t>
      </w:r>
      <w:r w:rsidR="009722D5" w:rsidRPr="001135D7">
        <w:rPr>
          <w:lang w:val="en-GB"/>
        </w:rPr>
        <w:t xml:space="preserve"> key</w:t>
      </w:r>
      <w:r w:rsidR="009722D5" w:rsidRPr="001135D7">
        <w:rPr>
          <w:lang w:val="en-GB" w:eastAsia="zh-CN"/>
        </w:rPr>
        <w:t xml:space="preserve"> and the </w:t>
      </w:r>
      <w:r w:rsidR="009722D5" w:rsidRPr="001135D7">
        <w:rPr>
          <w:lang w:val="en-GB"/>
        </w:rPr>
        <w:t>K</w:t>
      </w:r>
      <w:r w:rsidR="009722D5" w:rsidRPr="001135D7">
        <w:rPr>
          <w:vertAlign w:val="subscript"/>
          <w:lang w:val="en-GB"/>
        </w:rPr>
        <w:t>UPenc</w:t>
      </w:r>
      <w:r w:rsidR="009722D5" w:rsidRPr="001135D7">
        <w:rPr>
          <w:lang w:val="en-GB" w:eastAsia="zh-CN"/>
        </w:rPr>
        <w:t xml:space="preserve"> key</w:t>
      </w:r>
      <w:r w:rsidR="009722D5" w:rsidRPr="001135D7">
        <w:rPr>
          <w:lang w:val="en-GB"/>
        </w:rPr>
        <w:t xml:space="preserve"> immediately, i.e., ciphering shall be applied to all subsequent messages received and sent by the UE, including the message used to indicate the successful completion of the procedure;</w:t>
      </w:r>
    </w:p>
    <w:p w14:paraId="7FB5D04F" w14:textId="77777777" w:rsidR="001B245A" w:rsidRPr="001135D7" w:rsidRDefault="00737A61" w:rsidP="001B245A">
      <w:pPr>
        <w:pStyle w:val="B2"/>
        <w:rPr>
          <w:lang w:val="en-GB"/>
        </w:rPr>
      </w:pPr>
      <w:r w:rsidRPr="001135D7">
        <w:rPr>
          <w:lang w:val="en-GB"/>
        </w:rPr>
        <w:t>2</w:t>
      </w:r>
      <w:r w:rsidR="009722D5" w:rsidRPr="001135D7">
        <w:rPr>
          <w:lang w:val="en-GB"/>
        </w:rPr>
        <w:t>&gt;</w:t>
      </w:r>
      <w:r w:rsidR="009722D5" w:rsidRPr="001135D7">
        <w:rPr>
          <w:lang w:val="en-GB"/>
        </w:rPr>
        <w:tab/>
        <w:t>if the UE is not a NB-IoT UE:</w:t>
      </w:r>
    </w:p>
    <w:p w14:paraId="7D0573A3" w14:textId="77777777" w:rsidR="009722D5" w:rsidRPr="001135D7" w:rsidRDefault="001B245A" w:rsidP="004A5246">
      <w:pPr>
        <w:pStyle w:val="B3"/>
        <w:rPr>
          <w:lang w:val="en-GB"/>
        </w:rPr>
      </w:pPr>
      <w:r w:rsidRPr="001135D7">
        <w:rPr>
          <w:lang w:val="en-GB"/>
        </w:rPr>
        <w:t>3&gt;</w:t>
      </w:r>
      <w:r w:rsidRPr="001135D7">
        <w:rPr>
          <w:lang w:val="en-GB"/>
        </w:rPr>
        <w:tab/>
        <w:t>if the UE is connected to EPC:</w:t>
      </w:r>
    </w:p>
    <w:p w14:paraId="553227AE" w14:textId="77777777" w:rsidR="009722D5" w:rsidRPr="001135D7" w:rsidRDefault="001B245A" w:rsidP="004A5246">
      <w:pPr>
        <w:pStyle w:val="B4"/>
        <w:rPr>
          <w:lang w:val="en-GB"/>
        </w:rPr>
      </w:pPr>
      <w:r w:rsidRPr="001135D7">
        <w:rPr>
          <w:lang w:val="en-GB"/>
        </w:rPr>
        <w:t>4</w:t>
      </w:r>
      <w:r w:rsidR="009722D5" w:rsidRPr="001135D7">
        <w:rPr>
          <w:lang w:val="en-GB"/>
        </w:rPr>
        <w:t>&gt;</w:t>
      </w:r>
      <w:r w:rsidR="009722D5" w:rsidRPr="001135D7">
        <w:rPr>
          <w:lang w:val="en-GB"/>
        </w:rPr>
        <w:tab/>
        <w:t xml:space="preserve">set the content of </w:t>
      </w:r>
      <w:r w:rsidR="009722D5" w:rsidRPr="001135D7">
        <w:rPr>
          <w:i/>
          <w:lang w:val="en-GB"/>
        </w:rPr>
        <w:t>RRCConnectionReestablishmentComplete</w:t>
      </w:r>
      <w:r w:rsidR="009722D5" w:rsidRPr="001135D7">
        <w:rPr>
          <w:lang w:val="en-GB"/>
        </w:rPr>
        <w:t xml:space="preserve"> message as follows:</w:t>
      </w:r>
    </w:p>
    <w:p w14:paraId="0029149C" w14:textId="77777777" w:rsidR="009722D5" w:rsidRPr="001135D7" w:rsidRDefault="001B245A" w:rsidP="004A5246">
      <w:pPr>
        <w:pStyle w:val="B5"/>
        <w:rPr>
          <w:lang w:val="en-GB"/>
        </w:rPr>
      </w:pPr>
      <w:r w:rsidRPr="001135D7">
        <w:rPr>
          <w:lang w:val="en-GB"/>
        </w:rPr>
        <w:t>5</w:t>
      </w:r>
      <w:r w:rsidR="009722D5" w:rsidRPr="001135D7">
        <w:rPr>
          <w:lang w:val="en-GB"/>
        </w:rPr>
        <w:t>&gt;</w:t>
      </w:r>
      <w:r w:rsidR="009722D5" w:rsidRPr="001135D7">
        <w:rPr>
          <w:lang w:val="en-GB"/>
        </w:rPr>
        <w:tab/>
        <w:t xml:space="preserve">if the UE has radio link failure or handover failure information available in </w:t>
      </w:r>
      <w:r w:rsidR="009722D5" w:rsidRPr="001135D7">
        <w:rPr>
          <w:i/>
          <w:lang w:val="en-GB"/>
        </w:rPr>
        <w:t>VarRLF-Report</w:t>
      </w:r>
      <w:r w:rsidR="009722D5" w:rsidRPr="001135D7">
        <w:rPr>
          <w:lang w:val="en-GB"/>
        </w:rPr>
        <w:t xml:space="preserve"> and if the RPLMN is included in</w:t>
      </w:r>
      <w:r w:rsidR="009722D5" w:rsidRPr="001135D7">
        <w:rPr>
          <w:i/>
          <w:lang w:val="en-GB"/>
        </w:rPr>
        <w:t xml:space="preserve"> plmn-IdentityList </w:t>
      </w:r>
      <w:r w:rsidR="009722D5" w:rsidRPr="001135D7">
        <w:rPr>
          <w:lang w:val="en-GB"/>
        </w:rPr>
        <w:t xml:space="preserve">stored in </w:t>
      </w:r>
      <w:r w:rsidR="009722D5" w:rsidRPr="001135D7">
        <w:rPr>
          <w:i/>
          <w:lang w:val="en-GB"/>
        </w:rPr>
        <w:t>VarRLF-Report</w:t>
      </w:r>
      <w:r w:rsidR="009722D5" w:rsidRPr="001135D7">
        <w:rPr>
          <w:lang w:val="en-GB"/>
        </w:rPr>
        <w:t>:</w:t>
      </w:r>
    </w:p>
    <w:p w14:paraId="43084258" w14:textId="77777777" w:rsidR="009722D5" w:rsidRPr="001135D7" w:rsidRDefault="001B245A" w:rsidP="004A5246">
      <w:pPr>
        <w:pStyle w:val="B6"/>
      </w:pPr>
      <w:r w:rsidRPr="001135D7">
        <w:t>6</w:t>
      </w:r>
      <w:r w:rsidR="009722D5" w:rsidRPr="001135D7">
        <w:t>&gt;</w:t>
      </w:r>
      <w:r w:rsidR="009722D5" w:rsidRPr="001135D7">
        <w:tab/>
        <w:t xml:space="preserve">include the </w:t>
      </w:r>
      <w:r w:rsidR="009722D5" w:rsidRPr="001135D7">
        <w:rPr>
          <w:i/>
        </w:rPr>
        <w:t>rlf-InfoAvailable</w:t>
      </w:r>
      <w:r w:rsidR="009722D5" w:rsidRPr="001135D7">
        <w:t>;</w:t>
      </w:r>
    </w:p>
    <w:p w14:paraId="2EE6011D" w14:textId="77777777" w:rsidR="009722D5" w:rsidRPr="001135D7" w:rsidRDefault="001B245A" w:rsidP="004A5246">
      <w:pPr>
        <w:pStyle w:val="B5"/>
        <w:rPr>
          <w:lang w:val="en-GB"/>
        </w:rPr>
      </w:pPr>
      <w:r w:rsidRPr="001135D7">
        <w:rPr>
          <w:lang w:val="en-GB"/>
        </w:rPr>
        <w:t>5</w:t>
      </w:r>
      <w:r w:rsidR="009722D5" w:rsidRPr="001135D7">
        <w:rPr>
          <w:lang w:val="en-GB"/>
        </w:rPr>
        <w:t>&gt;</w:t>
      </w:r>
      <w:r w:rsidR="009722D5" w:rsidRPr="001135D7">
        <w:rPr>
          <w:lang w:val="en-GB"/>
        </w:rPr>
        <w:tab/>
        <w:t>if the UE has MBSFN logged measurements available for E-UTRA and if the RPLMN is included in</w:t>
      </w:r>
      <w:r w:rsidR="009722D5" w:rsidRPr="001135D7">
        <w:rPr>
          <w:i/>
          <w:lang w:val="en-GB"/>
        </w:rPr>
        <w:t xml:space="preserve"> plmn-IdentityList </w:t>
      </w:r>
      <w:r w:rsidR="009722D5" w:rsidRPr="001135D7">
        <w:rPr>
          <w:lang w:val="en-GB"/>
        </w:rPr>
        <w:t xml:space="preserve">stored in </w:t>
      </w:r>
      <w:r w:rsidR="009722D5" w:rsidRPr="001135D7">
        <w:rPr>
          <w:i/>
          <w:lang w:val="en-GB"/>
        </w:rPr>
        <w:t>VarLogMeasReport</w:t>
      </w:r>
      <w:r w:rsidR="009722D5" w:rsidRPr="001135D7">
        <w:rPr>
          <w:lang w:val="en-GB"/>
        </w:rPr>
        <w:t xml:space="preserve"> and if T330 is not running:</w:t>
      </w:r>
    </w:p>
    <w:p w14:paraId="48C580EA" w14:textId="77777777" w:rsidR="009722D5" w:rsidRPr="001135D7" w:rsidRDefault="001B245A" w:rsidP="004A5246">
      <w:pPr>
        <w:pStyle w:val="B6"/>
      </w:pPr>
      <w:r w:rsidRPr="001135D7">
        <w:t>6</w:t>
      </w:r>
      <w:r w:rsidR="009722D5" w:rsidRPr="001135D7">
        <w:t>&gt;</w:t>
      </w:r>
      <w:r w:rsidR="009722D5" w:rsidRPr="001135D7">
        <w:tab/>
        <w:t xml:space="preserve">include </w:t>
      </w:r>
      <w:r w:rsidR="009722D5" w:rsidRPr="001135D7">
        <w:rPr>
          <w:i/>
          <w:iCs/>
        </w:rPr>
        <w:t>logMeasAvailableMBSFN</w:t>
      </w:r>
      <w:r w:rsidR="009722D5" w:rsidRPr="001135D7">
        <w:t>;</w:t>
      </w:r>
    </w:p>
    <w:p w14:paraId="5BEF6081" w14:textId="77777777" w:rsidR="009722D5" w:rsidRPr="001135D7" w:rsidRDefault="001B245A" w:rsidP="004A5246">
      <w:pPr>
        <w:pStyle w:val="B5"/>
        <w:rPr>
          <w:lang w:val="en-GB"/>
        </w:rPr>
      </w:pPr>
      <w:r w:rsidRPr="001135D7">
        <w:rPr>
          <w:lang w:val="en-GB"/>
        </w:rPr>
        <w:t>5</w:t>
      </w:r>
      <w:r w:rsidR="009722D5" w:rsidRPr="001135D7">
        <w:rPr>
          <w:lang w:val="en-GB"/>
        </w:rPr>
        <w:t>&gt;</w:t>
      </w:r>
      <w:r w:rsidR="009722D5" w:rsidRPr="001135D7">
        <w:rPr>
          <w:lang w:val="en-GB"/>
        </w:rPr>
        <w:tab/>
        <w:t>else if the UE has logged measurements available for E-UTRA and if the RPLMN is included in</w:t>
      </w:r>
      <w:r w:rsidR="009722D5" w:rsidRPr="001135D7">
        <w:rPr>
          <w:i/>
          <w:lang w:val="en-GB"/>
        </w:rPr>
        <w:t xml:space="preserve"> </w:t>
      </w:r>
      <w:r w:rsidR="009722D5" w:rsidRPr="001135D7">
        <w:rPr>
          <w:i/>
          <w:iCs/>
          <w:lang w:val="en-GB"/>
        </w:rPr>
        <w:t>plmn-IdentityList</w:t>
      </w:r>
      <w:r w:rsidR="009722D5" w:rsidRPr="001135D7">
        <w:rPr>
          <w:lang w:val="en-GB" w:eastAsia="zh-CN"/>
        </w:rPr>
        <w:t xml:space="preserve"> stored in </w:t>
      </w:r>
      <w:r w:rsidR="009722D5" w:rsidRPr="001135D7">
        <w:rPr>
          <w:i/>
          <w:iCs/>
          <w:lang w:val="en-GB" w:eastAsia="zh-CN"/>
        </w:rPr>
        <w:t>VarLogMeasReport</w:t>
      </w:r>
      <w:r w:rsidR="009722D5" w:rsidRPr="001135D7">
        <w:rPr>
          <w:lang w:val="en-GB"/>
        </w:rPr>
        <w:t>:</w:t>
      </w:r>
    </w:p>
    <w:p w14:paraId="09562A5B" w14:textId="77777777" w:rsidR="009722D5" w:rsidRPr="001135D7" w:rsidRDefault="001B245A" w:rsidP="004A5246">
      <w:pPr>
        <w:pStyle w:val="B6"/>
      </w:pPr>
      <w:r w:rsidRPr="001135D7">
        <w:t>6</w:t>
      </w:r>
      <w:r w:rsidR="009722D5" w:rsidRPr="001135D7">
        <w:t>&gt;</w:t>
      </w:r>
      <w:r w:rsidR="009722D5" w:rsidRPr="001135D7">
        <w:tab/>
        <w:t xml:space="preserve">include the </w:t>
      </w:r>
      <w:r w:rsidR="009722D5" w:rsidRPr="001135D7">
        <w:rPr>
          <w:i/>
          <w:iCs/>
        </w:rPr>
        <w:t>logMeas</w:t>
      </w:r>
      <w:r w:rsidR="009722D5" w:rsidRPr="001135D7">
        <w:rPr>
          <w:rFonts w:eastAsia="SimSun"/>
          <w:i/>
          <w:lang w:eastAsia="zh-CN"/>
        </w:rPr>
        <w:t>Available</w:t>
      </w:r>
      <w:r w:rsidR="009722D5" w:rsidRPr="001135D7">
        <w:rPr>
          <w:lang w:eastAsia="zh-CN"/>
        </w:rPr>
        <w:t>;</w:t>
      </w:r>
    </w:p>
    <w:p w14:paraId="49A39157" w14:textId="49F11842" w:rsidR="00D20891" w:rsidRPr="001135D7" w:rsidRDefault="00F37A98" w:rsidP="008C5C09">
      <w:pPr>
        <w:pStyle w:val="B6"/>
      </w:pPr>
      <w:r w:rsidRPr="001135D7">
        <w:t>6</w:t>
      </w:r>
      <w:r w:rsidR="00D20891" w:rsidRPr="001135D7">
        <w:t>&gt;</w:t>
      </w:r>
      <w:r w:rsidR="00D20891" w:rsidRPr="001135D7">
        <w:tab/>
        <w:t xml:space="preserve">if Bluetooth </w:t>
      </w:r>
      <w:r w:rsidR="00805E2D" w:rsidRPr="001135D7">
        <w:t>measurement results are included in the logged measurements the UE has available</w:t>
      </w:r>
      <w:del w:id="63" w:author="Samsung" w:date="2021-05-10T09:52:00Z">
        <w:r w:rsidR="00D20891" w:rsidRPr="001135D7" w:rsidDel="00811462">
          <w:delText xml:space="preserve"> and if the RPLMN is included in</w:delText>
        </w:r>
        <w:r w:rsidR="00D20891" w:rsidRPr="001135D7" w:rsidDel="00811462">
          <w:rPr>
            <w:i/>
          </w:rPr>
          <w:delText xml:space="preserve"> </w:delText>
        </w:r>
        <w:r w:rsidR="00D20891" w:rsidRPr="001135D7" w:rsidDel="00811462">
          <w:rPr>
            <w:i/>
            <w:iCs/>
          </w:rPr>
          <w:delText>plmn-IdentityList</w:delText>
        </w:r>
        <w:r w:rsidR="00D20891" w:rsidRPr="001135D7" w:rsidDel="00811462">
          <w:rPr>
            <w:lang w:eastAsia="zh-CN"/>
          </w:rPr>
          <w:delText xml:space="preserve"> stored in </w:delText>
        </w:r>
        <w:r w:rsidR="00D20891" w:rsidRPr="001135D7" w:rsidDel="00811462">
          <w:rPr>
            <w:i/>
            <w:iCs/>
            <w:lang w:eastAsia="zh-CN"/>
          </w:rPr>
          <w:delText>VarLogMeasReport</w:delText>
        </w:r>
      </w:del>
      <w:r w:rsidR="00D20891" w:rsidRPr="001135D7">
        <w:t>:</w:t>
      </w:r>
    </w:p>
    <w:p w14:paraId="230B9DDC" w14:textId="541226C1" w:rsidR="00D20891" w:rsidRPr="001135D7" w:rsidRDefault="00F37A98" w:rsidP="008C5C09">
      <w:pPr>
        <w:pStyle w:val="B7"/>
      </w:pPr>
      <w:r w:rsidRPr="001135D7">
        <w:t>7</w:t>
      </w:r>
      <w:r w:rsidR="00D20891" w:rsidRPr="001135D7">
        <w:t>&gt;</w:t>
      </w:r>
      <w:r w:rsidR="00D20891" w:rsidRPr="001135D7">
        <w:tab/>
        <w:t xml:space="preserve">include the </w:t>
      </w:r>
      <w:r w:rsidR="00D20891" w:rsidRPr="001135D7">
        <w:rPr>
          <w:i/>
          <w:iCs/>
        </w:rPr>
        <w:t>logMeas</w:t>
      </w:r>
      <w:r w:rsidR="00D20891" w:rsidRPr="001135D7">
        <w:rPr>
          <w:i/>
          <w:iCs/>
          <w:lang w:eastAsia="zh-CN"/>
        </w:rPr>
        <w:t>AvailableBT</w:t>
      </w:r>
      <w:r w:rsidR="00D20891" w:rsidRPr="001135D7">
        <w:rPr>
          <w:lang w:eastAsia="zh-CN"/>
        </w:rPr>
        <w:t>;</w:t>
      </w:r>
    </w:p>
    <w:p w14:paraId="0FB3BFF1" w14:textId="24472655" w:rsidR="00D20891" w:rsidRPr="001135D7" w:rsidRDefault="00F37A98" w:rsidP="008C5C09">
      <w:pPr>
        <w:pStyle w:val="B6"/>
      </w:pPr>
      <w:r w:rsidRPr="001135D7">
        <w:t>6</w:t>
      </w:r>
      <w:r w:rsidR="00D20891" w:rsidRPr="001135D7">
        <w:t>&gt;</w:t>
      </w:r>
      <w:r w:rsidR="00D20891" w:rsidRPr="001135D7">
        <w:tab/>
        <w:t xml:space="preserve">if WLAN </w:t>
      </w:r>
      <w:r w:rsidR="00805E2D" w:rsidRPr="001135D7">
        <w:t>measurement results are included in the logged measurements the UE has available</w:t>
      </w:r>
      <w:del w:id="64" w:author="Samsung" w:date="2021-05-10T09:52:00Z">
        <w:r w:rsidR="00D20891" w:rsidRPr="001135D7" w:rsidDel="00811462">
          <w:delText xml:space="preserve"> and if the RPLMN is included in</w:delText>
        </w:r>
        <w:r w:rsidR="00D20891" w:rsidRPr="001135D7" w:rsidDel="00811462">
          <w:rPr>
            <w:i/>
          </w:rPr>
          <w:delText xml:space="preserve"> </w:delText>
        </w:r>
        <w:r w:rsidR="00D20891" w:rsidRPr="001135D7" w:rsidDel="00811462">
          <w:rPr>
            <w:i/>
            <w:iCs/>
          </w:rPr>
          <w:delText>plmn-IdentityList</w:delText>
        </w:r>
        <w:r w:rsidR="00D20891" w:rsidRPr="001135D7" w:rsidDel="00811462">
          <w:rPr>
            <w:lang w:eastAsia="zh-CN"/>
          </w:rPr>
          <w:delText xml:space="preserve"> stored in </w:delText>
        </w:r>
        <w:r w:rsidR="00D20891" w:rsidRPr="001135D7" w:rsidDel="00811462">
          <w:rPr>
            <w:i/>
            <w:iCs/>
            <w:lang w:eastAsia="zh-CN"/>
          </w:rPr>
          <w:delText>VarLogMeasReport</w:delText>
        </w:r>
      </w:del>
      <w:r w:rsidR="00D20891" w:rsidRPr="001135D7">
        <w:t>:</w:t>
      </w:r>
    </w:p>
    <w:p w14:paraId="7DD72ACF" w14:textId="6F570465" w:rsidR="00D20891" w:rsidRPr="001135D7" w:rsidRDefault="00F37A98" w:rsidP="008C5C09">
      <w:pPr>
        <w:pStyle w:val="B7"/>
      </w:pPr>
      <w:r w:rsidRPr="001135D7">
        <w:t>7</w:t>
      </w:r>
      <w:r w:rsidR="00D20891" w:rsidRPr="001135D7">
        <w:t>&gt;</w:t>
      </w:r>
      <w:r w:rsidR="00D20891" w:rsidRPr="001135D7">
        <w:tab/>
        <w:t xml:space="preserve">include the </w:t>
      </w:r>
      <w:r w:rsidR="00D20891" w:rsidRPr="001135D7">
        <w:rPr>
          <w:i/>
          <w:iCs/>
        </w:rPr>
        <w:t>logMeas</w:t>
      </w:r>
      <w:r w:rsidR="00D20891" w:rsidRPr="001135D7">
        <w:rPr>
          <w:i/>
          <w:iCs/>
          <w:lang w:eastAsia="zh-CN"/>
        </w:rPr>
        <w:t>AvailableWLAN</w:t>
      </w:r>
      <w:r w:rsidR="00D20891" w:rsidRPr="001135D7">
        <w:rPr>
          <w:lang w:eastAsia="zh-CN"/>
        </w:rPr>
        <w:t>;</w:t>
      </w:r>
    </w:p>
    <w:p w14:paraId="4292321F" w14:textId="7850934B" w:rsidR="009722D5" w:rsidRPr="001135D7" w:rsidRDefault="00F37A98" w:rsidP="008C5C09">
      <w:pPr>
        <w:pStyle w:val="B6"/>
      </w:pPr>
      <w:r w:rsidRPr="001135D7">
        <w:t>6</w:t>
      </w:r>
      <w:r w:rsidR="009722D5" w:rsidRPr="001135D7">
        <w:t>&gt;</w:t>
      </w:r>
      <w:r w:rsidR="009722D5" w:rsidRPr="001135D7">
        <w:tab/>
        <w:t xml:space="preserve">if the UE has connection establishment failure information available in </w:t>
      </w:r>
      <w:r w:rsidR="009722D5" w:rsidRPr="001135D7">
        <w:rPr>
          <w:i/>
        </w:rPr>
        <w:t>VarConnEstFailReport</w:t>
      </w:r>
      <w:r w:rsidR="009722D5" w:rsidRPr="001135D7">
        <w:t xml:space="preserve"> and if the RPLMN is equal to </w:t>
      </w:r>
      <w:r w:rsidR="009722D5" w:rsidRPr="001135D7">
        <w:rPr>
          <w:i/>
          <w:iCs/>
        </w:rPr>
        <w:t>plmn-Identity</w:t>
      </w:r>
      <w:r w:rsidR="009722D5" w:rsidRPr="001135D7">
        <w:rPr>
          <w:lang w:eastAsia="zh-CN"/>
        </w:rPr>
        <w:t xml:space="preserve"> stored in </w:t>
      </w:r>
      <w:r w:rsidR="009722D5" w:rsidRPr="001135D7">
        <w:rPr>
          <w:i/>
          <w:iCs/>
          <w:lang w:eastAsia="zh-CN"/>
        </w:rPr>
        <w:t>VarConnEstFailReport</w:t>
      </w:r>
      <w:r w:rsidR="009722D5" w:rsidRPr="001135D7">
        <w:t>:</w:t>
      </w:r>
    </w:p>
    <w:p w14:paraId="7D99B0E4" w14:textId="462FA725" w:rsidR="009722D5" w:rsidRPr="001135D7" w:rsidRDefault="00F37A98" w:rsidP="008C5C09">
      <w:pPr>
        <w:pStyle w:val="B7"/>
      </w:pPr>
      <w:r w:rsidRPr="001135D7">
        <w:t>7</w:t>
      </w:r>
      <w:r w:rsidR="009722D5" w:rsidRPr="001135D7">
        <w:t>&gt;</w:t>
      </w:r>
      <w:r w:rsidR="009722D5" w:rsidRPr="001135D7">
        <w:tab/>
        <w:t xml:space="preserve">include the </w:t>
      </w:r>
      <w:r w:rsidR="009722D5" w:rsidRPr="001135D7">
        <w:rPr>
          <w:i/>
          <w:iCs/>
        </w:rPr>
        <w:t>connEstFailInfoAvailable</w:t>
      </w:r>
      <w:r w:rsidR="009722D5" w:rsidRPr="001135D7">
        <w:rPr>
          <w:lang w:eastAsia="zh-CN"/>
        </w:rPr>
        <w:t>;</w:t>
      </w:r>
    </w:p>
    <w:p w14:paraId="0C240EAC" w14:textId="77777777" w:rsidR="00036023" w:rsidRPr="001135D7" w:rsidRDefault="001B245A" w:rsidP="004A5246">
      <w:pPr>
        <w:pStyle w:val="B5"/>
        <w:rPr>
          <w:lang w:val="en-GB"/>
        </w:rPr>
      </w:pPr>
      <w:r w:rsidRPr="001135D7">
        <w:rPr>
          <w:lang w:val="en-GB"/>
        </w:rPr>
        <w:t>5</w:t>
      </w:r>
      <w:r w:rsidR="00036023" w:rsidRPr="001135D7">
        <w:rPr>
          <w:lang w:val="en-GB"/>
        </w:rPr>
        <w:t>&gt;</w:t>
      </w:r>
      <w:r w:rsidR="00036023" w:rsidRPr="001135D7">
        <w:rPr>
          <w:lang w:val="en-GB"/>
        </w:rPr>
        <w:tab/>
        <w:t>if the UE has flight path information available:</w:t>
      </w:r>
    </w:p>
    <w:p w14:paraId="5E538911" w14:textId="77777777" w:rsidR="00036023" w:rsidRPr="001135D7" w:rsidRDefault="001B245A" w:rsidP="004A5246">
      <w:pPr>
        <w:pStyle w:val="B6"/>
      </w:pPr>
      <w:r w:rsidRPr="001135D7">
        <w:t>6</w:t>
      </w:r>
      <w:r w:rsidR="00036023" w:rsidRPr="001135D7">
        <w:t>&gt;</w:t>
      </w:r>
      <w:r w:rsidR="00036023" w:rsidRPr="001135D7">
        <w:tab/>
        <w:t xml:space="preserve">include </w:t>
      </w:r>
      <w:r w:rsidR="00036023" w:rsidRPr="001135D7">
        <w:rPr>
          <w:i/>
          <w:iCs/>
        </w:rPr>
        <w:t>flightPathInfoAvailable</w:t>
      </w:r>
      <w:r w:rsidR="00036023" w:rsidRPr="001135D7">
        <w:t>;</w:t>
      </w:r>
    </w:p>
    <w:p w14:paraId="45BE2DF0" w14:textId="77777777" w:rsidR="009722D5" w:rsidRPr="001135D7" w:rsidRDefault="00737A61" w:rsidP="00737A61">
      <w:pPr>
        <w:pStyle w:val="B3"/>
        <w:rPr>
          <w:lang w:val="en-GB"/>
        </w:rPr>
      </w:pPr>
      <w:r w:rsidRPr="001135D7">
        <w:rPr>
          <w:lang w:val="en-GB"/>
        </w:rPr>
        <w:t>3</w:t>
      </w:r>
      <w:r w:rsidR="009722D5" w:rsidRPr="001135D7">
        <w:rPr>
          <w:lang w:val="en-GB"/>
        </w:rPr>
        <w:t>&gt;</w:t>
      </w:r>
      <w:r w:rsidR="009722D5" w:rsidRPr="001135D7">
        <w:rPr>
          <w:lang w:val="en-GB"/>
        </w:rPr>
        <w:tab/>
        <w:t>perform the measurement related actions as specified in 5.5.6.1;</w:t>
      </w:r>
    </w:p>
    <w:p w14:paraId="2BF52515" w14:textId="77777777" w:rsidR="009722D5" w:rsidRPr="001135D7" w:rsidRDefault="00737A61" w:rsidP="00737A61">
      <w:pPr>
        <w:pStyle w:val="B3"/>
        <w:rPr>
          <w:lang w:val="en-GB"/>
        </w:rPr>
      </w:pPr>
      <w:r w:rsidRPr="001135D7">
        <w:rPr>
          <w:lang w:val="en-GB"/>
        </w:rPr>
        <w:lastRenderedPageBreak/>
        <w:t>3</w:t>
      </w:r>
      <w:r w:rsidR="009722D5" w:rsidRPr="001135D7">
        <w:rPr>
          <w:lang w:val="en-GB"/>
        </w:rPr>
        <w:t>&gt;</w:t>
      </w:r>
      <w:r w:rsidR="009722D5" w:rsidRPr="001135D7">
        <w:rPr>
          <w:lang w:val="en-GB"/>
        </w:rPr>
        <w:tab/>
        <w:t>perform the measurement identity autonomous removal as specified in 5.5.2.2a;</w:t>
      </w:r>
    </w:p>
    <w:p w14:paraId="769C68BF" w14:textId="77777777" w:rsidR="00583A1F" w:rsidRPr="001135D7" w:rsidRDefault="00583A1F" w:rsidP="00583A1F">
      <w:pPr>
        <w:pStyle w:val="B2"/>
        <w:rPr>
          <w:lang w:val="en-GB"/>
        </w:rPr>
      </w:pPr>
      <w:r w:rsidRPr="001135D7">
        <w:rPr>
          <w:lang w:val="en-GB"/>
        </w:rPr>
        <w:t>2&gt;</w:t>
      </w:r>
      <w:r w:rsidRPr="001135D7">
        <w:rPr>
          <w:lang w:val="en-GB"/>
        </w:rPr>
        <w:tab/>
        <w:t>else:</w:t>
      </w:r>
    </w:p>
    <w:p w14:paraId="696B6A95" w14:textId="77777777" w:rsidR="00583A1F" w:rsidRPr="001135D7" w:rsidRDefault="00583A1F" w:rsidP="00583A1F">
      <w:pPr>
        <w:pStyle w:val="B3"/>
        <w:rPr>
          <w:lang w:val="en-GB"/>
        </w:rPr>
      </w:pPr>
      <w:r w:rsidRPr="001135D7">
        <w:rPr>
          <w:lang w:val="en-GB"/>
        </w:rPr>
        <w:t>3&gt;</w:t>
      </w:r>
      <w:r w:rsidRPr="001135D7">
        <w:rPr>
          <w:lang w:val="en-GB"/>
        </w:rPr>
        <w:tab/>
        <w:t xml:space="preserve">if the UE supports serving cell idle mode measurements reporting and </w:t>
      </w:r>
      <w:r w:rsidRPr="001135D7">
        <w:rPr>
          <w:i/>
          <w:lang w:val="en-GB"/>
        </w:rPr>
        <w:t>servingCellMeasInfo</w:t>
      </w:r>
      <w:r w:rsidRPr="001135D7">
        <w:rPr>
          <w:lang w:val="en-GB"/>
        </w:rPr>
        <w:t xml:space="preserve"> is present in </w:t>
      </w:r>
      <w:r w:rsidRPr="001135D7">
        <w:rPr>
          <w:i/>
          <w:lang w:val="en-GB"/>
        </w:rPr>
        <w:t>SystemInformationBlockType2-NB</w:t>
      </w:r>
      <w:r w:rsidRPr="001135D7">
        <w:rPr>
          <w:lang w:val="en-GB"/>
        </w:rPr>
        <w:t>:</w:t>
      </w:r>
    </w:p>
    <w:p w14:paraId="58E4D86E" w14:textId="77777777" w:rsidR="00583A1F" w:rsidRPr="001135D7" w:rsidRDefault="00583A1F" w:rsidP="00583A1F">
      <w:pPr>
        <w:pStyle w:val="B4"/>
        <w:rPr>
          <w:lang w:val="en-GB"/>
        </w:rPr>
      </w:pPr>
      <w:r w:rsidRPr="001135D7">
        <w:rPr>
          <w:lang w:val="en-GB"/>
        </w:rPr>
        <w:t>4&gt;</w:t>
      </w:r>
      <w:r w:rsidRPr="001135D7">
        <w:rPr>
          <w:lang w:val="en-GB"/>
        </w:rPr>
        <w:tab/>
        <w:t xml:space="preserve">set the </w:t>
      </w:r>
      <w:r w:rsidRPr="001135D7">
        <w:rPr>
          <w:i/>
          <w:lang w:val="en-GB"/>
        </w:rPr>
        <w:t>measResultServCell</w:t>
      </w:r>
      <w:r w:rsidRPr="001135D7">
        <w:rPr>
          <w:lang w:val="en-GB"/>
        </w:rPr>
        <w:t xml:space="preserve"> to include the measurements of the serving cell;</w:t>
      </w:r>
    </w:p>
    <w:p w14:paraId="5E4FC8EE" w14:textId="77777777" w:rsidR="00583A1F" w:rsidRPr="001135D7" w:rsidRDefault="00583A1F" w:rsidP="00583A1F">
      <w:pPr>
        <w:pStyle w:val="NO"/>
        <w:rPr>
          <w:lang w:val="en-GB"/>
        </w:rPr>
      </w:pPr>
      <w:r w:rsidRPr="001135D7">
        <w:rPr>
          <w:lang w:val="en-GB"/>
        </w:rPr>
        <w:t xml:space="preserve"> NOTE 2a:</w:t>
      </w:r>
      <w:r w:rsidRPr="001135D7">
        <w:rPr>
          <w:lang w:val="en-GB"/>
        </w:rPr>
        <w:tab/>
        <w:t>The UE includes the latest results of the serving cell measurements as used for cell selection/ reselection evaluation, which are performed in accordance with the performance requirements as specified in TS 36.133 [16].</w:t>
      </w:r>
    </w:p>
    <w:p w14:paraId="35DC2B8D" w14:textId="77777777" w:rsidR="009722D5" w:rsidRPr="001135D7" w:rsidRDefault="00737A61" w:rsidP="00583A1F">
      <w:pPr>
        <w:pStyle w:val="B2"/>
        <w:rPr>
          <w:lang w:val="en-GB"/>
        </w:rPr>
      </w:pPr>
      <w:r w:rsidRPr="001135D7">
        <w:rPr>
          <w:lang w:val="en-GB"/>
        </w:rPr>
        <w:t>2</w:t>
      </w:r>
      <w:r w:rsidR="009722D5" w:rsidRPr="001135D7">
        <w:rPr>
          <w:lang w:val="en-GB"/>
        </w:rPr>
        <w:t>&gt;</w:t>
      </w:r>
      <w:r w:rsidR="009722D5" w:rsidRPr="001135D7">
        <w:rPr>
          <w:lang w:val="en-GB"/>
        </w:rPr>
        <w:tab/>
        <w:t xml:space="preserve">submit the </w:t>
      </w:r>
      <w:r w:rsidR="009722D5" w:rsidRPr="001135D7">
        <w:rPr>
          <w:i/>
          <w:lang w:val="en-GB"/>
        </w:rPr>
        <w:t>RRCConnectionReestablishmentComplete</w:t>
      </w:r>
      <w:r w:rsidR="009722D5" w:rsidRPr="001135D7">
        <w:rPr>
          <w:lang w:val="en-GB"/>
        </w:rPr>
        <w:t xml:space="preserve"> message to lower layers for transmission;</w:t>
      </w:r>
    </w:p>
    <w:p w14:paraId="5A7F98F0" w14:textId="77777777" w:rsidR="009722D5" w:rsidRPr="001135D7" w:rsidRDefault="00737A61" w:rsidP="00737A61">
      <w:pPr>
        <w:pStyle w:val="B2"/>
        <w:rPr>
          <w:lang w:val="en-GB"/>
        </w:rPr>
      </w:pPr>
      <w:r w:rsidRPr="001135D7">
        <w:rPr>
          <w:lang w:val="en-GB"/>
        </w:rPr>
        <w:t>2</w:t>
      </w:r>
      <w:r w:rsidR="009722D5" w:rsidRPr="001135D7">
        <w:rPr>
          <w:lang w:val="en-GB"/>
        </w:rPr>
        <w:t>&gt;</w:t>
      </w:r>
      <w:r w:rsidR="009722D5" w:rsidRPr="001135D7">
        <w:rPr>
          <w:lang w:val="en-GB"/>
        </w:rPr>
        <w:tab/>
        <w:t xml:space="preserve">if </w:t>
      </w:r>
      <w:r w:rsidR="009722D5" w:rsidRPr="001135D7">
        <w:rPr>
          <w:i/>
          <w:lang w:val="en-GB"/>
        </w:rPr>
        <w:t>SystemInformationBlockType15</w:t>
      </w:r>
      <w:r w:rsidR="009722D5" w:rsidRPr="001135D7">
        <w:rPr>
          <w:lang w:val="en-GB"/>
        </w:rPr>
        <w:t xml:space="preserve"> is broadcast by the PCell:</w:t>
      </w:r>
    </w:p>
    <w:p w14:paraId="6C1B0B6C" w14:textId="77777777" w:rsidR="009722D5" w:rsidRPr="001135D7" w:rsidRDefault="00737A61" w:rsidP="00737A61">
      <w:pPr>
        <w:pStyle w:val="B3"/>
        <w:rPr>
          <w:lang w:val="en-GB"/>
        </w:rPr>
      </w:pPr>
      <w:r w:rsidRPr="001135D7">
        <w:rPr>
          <w:lang w:val="en-GB"/>
        </w:rPr>
        <w:t>3</w:t>
      </w:r>
      <w:r w:rsidR="009722D5" w:rsidRPr="001135D7">
        <w:rPr>
          <w:lang w:val="en-GB"/>
        </w:rPr>
        <w:t>&gt;</w:t>
      </w:r>
      <w:r w:rsidR="009722D5" w:rsidRPr="001135D7">
        <w:rPr>
          <w:lang w:val="en-GB"/>
        </w:rPr>
        <w:tab/>
        <w:t xml:space="preserve">if the UE has transmitted an </w:t>
      </w:r>
      <w:r w:rsidR="009722D5" w:rsidRPr="001135D7">
        <w:rPr>
          <w:i/>
          <w:lang w:val="en-GB"/>
        </w:rPr>
        <w:t>MBMSInterestIndication</w:t>
      </w:r>
      <w:r w:rsidR="009722D5" w:rsidRPr="001135D7">
        <w:rPr>
          <w:lang w:val="en-GB"/>
        </w:rPr>
        <w:t xml:space="preserve"> message during the last 1 second preceding detection of radio link failure:</w:t>
      </w:r>
    </w:p>
    <w:p w14:paraId="64921F13" w14:textId="77777777" w:rsidR="009722D5" w:rsidRPr="001135D7" w:rsidRDefault="00737A61" w:rsidP="00737A61">
      <w:pPr>
        <w:pStyle w:val="B4"/>
        <w:rPr>
          <w:lang w:val="en-GB"/>
        </w:rPr>
      </w:pPr>
      <w:r w:rsidRPr="001135D7">
        <w:rPr>
          <w:lang w:val="en-GB"/>
        </w:rPr>
        <w:t>4</w:t>
      </w:r>
      <w:r w:rsidR="009722D5" w:rsidRPr="001135D7">
        <w:rPr>
          <w:lang w:val="en-GB"/>
        </w:rPr>
        <w:t>&gt;</w:t>
      </w:r>
      <w:r w:rsidR="009722D5" w:rsidRPr="001135D7">
        <w:rPr>
          <w:lang w:val="en-GB"/>
        </w:rPr>
        <w:tab/>
        <w:t xml:space="preserve">ensure having a valid version of </w:t>
      </w:r>
      <w:r w:rsidR="009722D5" w:rsidRPr="001135D7">
        <w:rPr>
          <w:i/>
          <w:lang w:val="en-GB"/>
        </w:rPr>
        <w:t>SystemInformationBlockType15</w:t>
      </w:r>
      <w:r w:rsidR="009722D5" w:rsidRPr="001135D7">
        <w:rPr>
          <w:lang w:val="en-GB"/>
        </w:rPr>
        <w:t xml:space="preserve"> for the PCell;</w:t>
      </w:r>
    </w:p>
    <w:p w14:paraId="54BF0B05" w14:textId="77777777" w:rsidR="009722D5" w:rsidRPr="001135D7" w:rsidRDefault="00737A61" w:rsidP="00737A61">
      <w:pPr>
        <w:pStyle w:val="B4"/>
        <w:rPr>
          <w:lang w:val="en-GB"/>
        </w:rPr>
      </w:pPr>
      <w:r w:rsidRPr="001135D7">
        <w:rPr>
          <w:lang w:val="en-GB"/>
        </w:rPr>
        <w:t>4</w:t>
      </w:r>
      <w:r w:rsidR="009722D5" w:rsidRPr="001135D7">
        <w:rPr>
          <w:lang w:val="en-GB"/>
        </w:rPr>
        <w:t>&gt;</w:t>
      </w:r>
      <w:r w:rsidR="009722D5" w:rsidRPr="001135D7">
        <w:rPr>
          <w:lang w:val="en-GB"/>
        </w:rPr>
        <w:tab/>
        <w:t>determine the set of MBMS frequencies of interest in accordance with 5.8.5.3;</w:t>
      </w:r>
    </w:p>
    <w:p w14:paraId="4016A6F8" w14:textId="77777777" w:rsidR="009722D5" w:rsidRPr="001135D7" w:rsidRDefault="00737A61" w:rsidP="00737A61">
      <w:pPr>
        <w:pStyle w:val="B4"/>
        <w:rPr>
          <w:lang w:val="en-GB"/>
        </w:rPr>
      </w:pPr>
      <w:r w:rsidRPr="001135D7">
        <w:rPr>
          <w:lang w:val="en-GB"/>
        </w:rPr>
        <w:t>4</w:t>
      </w:r>
      <w:r w:rsidR="009722D5" w:rsidRPr="001135D7">
        <w:rPr>
          <w:lang w:val="en-GB"/>
        </w:rPr>
        <w:t>&gt;</w:t>
      </w:r>
      <w:r w:rsidR="009722D5" w:rsidRPr="001135D7">
        <w:rPr>
          <w:lang w:val="en-GB"/>
        </w:rPr>
        <w:tab/>
        <w:t>determine the set of MBMS services of interest in accordance with 5.8.5.3a;</w:t>
      </w:r>
    </w:p>
    <w:p w14:paraId="40103E01" w14:textId="77777777" w:rsidR="009722D5" w:rsidRPr="001135D7" w:rsidRDefault="00737A61" w:rsidP="00737A61">
      <w:pPr>
        <w:pStyle w:val="B4"/>
        <w:rPr>
          <w:lang w:val="en-GB"/>
        </w:rPr>
      </w:pPr>
      <w:r w:rsidRPr="001135D7">
        <w:rPr>
          <w:lang w:val="en-GB"/>
        </w:rPr>
        <w:t>4</w:t>
      </w:r>
      <w:r w:rsidR="009722D5" w:rsidRPr="001135D7">
        <w:rPr>
          <w:lang w:val="en-GB"/>
        </w:rPr>
        <w:t>&gt;</w:t>
      </w:r>
      <w:r w:rsidR="009722D5" w:rsidRPr="001135D7">
        <w:rPr>
          <w:lang w:val="en-GB"/>
        </w:rPr>
        <w:tab/>
        <w:t xml:space="preserve">initiate transmission of the </w:t>
      </w:r>
      <w:r w:rsidR="009722D5" w:rsidRPr="001135D7">
        <w:rPr>
          <w:i/>
          <w:lang w:val="en-GB"/>
        </w:rPr>
        <w:t>MBMSInterestIndication</w:t>
      </w:r>
      <w:r w:rsidR="009722D5" w:rsidRPr="001135D7">
        <w:rPr>
          <w:lang w:val="en-GB"/>
        </w:rPr>
        <w:t xml:space="preserve"> message in accordance with 5.8.5.4;</w:t>
      </w:r>
    </w:p>
    <w:p w14:paraId="4A2771E5" w14:textId="77777777" w:rsidR="009722D5" w:rsidRPr="001135D7" w:rsidRDefault="00737A61" w:rsidP="00737A61">
      <w:pPr>
        <w:pStyle w:val="B2"/>
        <w:rPr>
          <w:lang w:val="en-GB"/>
        </w:rPr>
      </w:pPr>
      <w:r w:rsidRPr="001135D7">
        <w:rPr>
          <w:lang w:val="en-GB"/>
        </w:rPr>
        <w:t>2</w:t>
      </w:r>
      <w:r w:rsidR="009722D5" w:rsidRPr="001135D7">
        <w:rPr>
          <w:lang w:val="en-GB"/>
        </w:rPr>
        <w:t>&gt;</w:t>
      </w:r>
      <w:r w:rsidR="009722D5" w:rsidRPr="001135D7">
        <w:rPr>
          <w:lang w:val="en-GB"/>
        </w:rPr>
        <w:tab/>
        <w:t xml:space="preserve">if </w:t>
      </w:r>
      <w:r w:rsidR="009722D5" w:rsidRPr="001135D7">
        <w:rPr>
          <w:i/>
          <w:lang w:val="en-GB"/>
        </w:rPr>
        <w:t>SystemInformationBlockType18</w:t>
      </w:r>
      <w:r w:rsidR="009722D5" w:rsidRPr="001135D7">
        <w:rPr>
          <w:lang w:val="en-GB"/>
        </w:rPr>
        <w:t xml:space="preserve"> is broadcast by the PCell; and the UE transmitted a </w:t>
      </w:r>
      <w:r w:rsidR="009722D5" w:rsidRPr="001135D7">
        <w:rPr>
          <w:i/>
          <w:lang w:val="en-GB"/>
        </w:rPr>
        <w:t>SidelinkUEInformation</w:t>
      </w:r>
      <w:r w:rsidR="009722D5" w:rsidRPr="001135D7">
        <w:rPr>
          <w:lang w:val="en-GB"/>
        </w:rPr>
        <w:t xml:space="preserve"> message indicating a change of sidelink communication related parameters relevant in PCell (i.e. change of </w:t>
      </w:r>
      <w:r w:rsidR="009722D5" w:rsidRPr="001135D7">
        <w:rPr>
          <w:i/>
          <w:lang w:val="en-GB"/>
        </w:rPr>
        <w:t>commRxInterestedFreq</w:t>
      </w:r>
      <w:r w:rsidR="009722D5" w:rsidRPr="001135D7">
        <w:rPr>
          <w:lang w:val="en-GB"/>
        </w:rPr>
        <w:t xml:space="preserve"> or </w:t>
      </w:r>
      <w:r w:rsidR="009722D5" w:rsidRPr="001135D7">
        <w:rPr>
          <w:i/>
          <w:lang w:val="en-GB"/>
        </w:rPr>
        <w:t>commTxResourceReq</w:t>
      </w:r>
      <w:r w:rsidR="009722D5" w:rsidRPr="001135D7">
        <w:rPr>
          <w:lang w:val="en-GB"/>
        </w:rPr>
        <w:t xml:space="preserve">, </w:t>
      </w:r>
      <w:r w:rsidR="009722D5" w:rsidRPr="001135D7">
        <w:rPr>
          <w:i/>
          <w:lang w:val="en-GB"/>
        </w:rPr>
        <w:t>commTxResourceReqUC</w:t>
      </w:r>
      <w:r w:rsidR="009722D5" w:rsidRPr="001135D7">
        <w:rPr>
          <w:lang w:val="en-GB"/>
        </w:rPr>
        <w:t xml:space="preserve"> if </w:t>
      </w:r>
      <w:r w:rsidR="009722D5" w:rsidRPr="001135D7">
        <w:rPr>
          <w:i/>
          <w:lang w:val="en-GB"/>
        </w:rPr>
        <w:t>SystemInformationBlockType18</w:t>
      </w:r>
      <w:r w:rsidR="009722D5" w:rsidRPr="001135D7">
        <w:rPr>
          <w:lang w:val="en-GB"/>
        </w:rPr>
        <w:t xml:space="preserve"> includes </w:t>
      </w:r>
      <w:r w:rsidR="009722D5" w:rsidRPr="001135D7">
        <w:rPr>
          <w:i/>
          <w:lang w:val="en-GB"/>
        </w:rPr>
        <w:t>commTxResourceUC-ReqAllowed</w:t>
      </w:r>
      <w:r w:rsidR="009722D5" w:rsidRPr="001135D7">
        <w:rPr>
          <w:lang w:val="en-GB"/>
        </w:rPr>
        <w:t xml:space="preserve"> or </w:t>
      </w:r>
      <w:r w:rsidR="009722D5" w:rsidRPr="001135D7">
        <w:rPr>
          <w:i/>
          <w:lang w:val="en-GB"/>
        </w:rPr>
        <w:t>commTxResourceInfoReqRelay</w:t>
      </w:r>
      <w:r w:rsidR="009722D5" w:rsidRPr="001135D7">
        <w:rPr>
          <w:lang w:val="en-GB"/>
        </w:rPr>
        <w:t xml:space="preserve"> if PCell broadcasts </w:t>
      </w:r>
      <w:r w:rsidR="009722D5" w:rsidRPr="001135D7">
        <w:rPr>
          <w:i/>
          <w:lang w:val="en-GB"/>
        </w:rPr>
        <w:t>SystemInformationBlockType19</w:t>
      </w:r>
      <w:r w:rsidR="009722D5" w:rsidRPr="001135D7">
        <w:rPr>
          <w:lang w:val="en-GB"/>
        </w:rPr>
        <w:t xml:space="preserve"> including </w:t>
      </w:r>
      <w:r w:rsidR="009722D5" w:rsidRPr="001135D7">
        <w:rPr>
          <w:i/>
          <w:lang w:val="en-GB"/>
        </w:rPr>
        <w:t>discConfigRelay</w:t>
      </w:r>
      <w:r w:rsidR="009722D5" w:rsidRPr="001135D7">
        <w:rPr>
          <w:lang w:val="en-GB"/>
        </w:rPr>
        <w:t>) during the last 1 second preceding detection of radio link failure; or</w:t>
      </w:r>
    </w:p>
    <w:p w14:paraId="66494D9C" w14:textId="77777777" w:rsidR="009722D5" w:rsidRPr="001135D7" w:rsidRDefault="00737A61" w:rsidP="00737A61">
      <w:pPr>
        <w:pStyle w:val="B2"/>
        <w:rPr>
          <w:lang w:val="en-GB" w:eastAsia="zh-CN"/>
        </w:rPr>
      </w:pPr>
      <w:r w:rsidRPr="001135D7">
        <w:rPr>
          <w:lang w:val="en-GB"/>
        </w:rPr>
        <w:t>2</w:t>
      </w:r>
      <w:r w:rsidR="009722D5" w:rsidRPr="001135D7">
        <w:rPr>
          <w:lang w:val="en-GB"/>
        </w:rPr>
        <w:t>&gt;</w:t>
      </w:r>
      <w:r w:rsidR="009722D5" w:rsidRPr="001135D7">
        <w:rPr>
          <w:lang w:val="en-GB"/>
        </w:rPr>
        <w:tab/>
        <w:t xml:space="preserve">if </w:t>
      </w:r>
      <w:r w:rsidR="009722D5" w:rsidRPr="001135D7">
        <w:rPr>
          <w:i/>
          <w:lang w:val="en-GB"/>
        </w:rPr>
        <w:t>SystemInformationBlockType19</w:t>
      </w:r>
      <w:r w:rsidR="009722D5" w:rsidRPr="001135D7">
        <w:rPr>
          <w:lang w:val="en-GB"/>
        </w:rPr>
        <w:t xml:space="preserve"> is broadcast by the PCell; and the UE transmitted a </w:t>
      </w:r>
      <w:r w:rsidR="009722D5" w:rsidRPr="001135D7">
        <w:rPr>
          <w:i/>
          <w:lang w:val="en-GB"/>
        </w:rPr>
        <w:t>SidelinkUEInformation</w:t>
      </w:r>
      <w:r w:rsidR="009722D5" w:rsidRPr="001135D7">
        <w:rPr>
          <w:lang w:val="en-GB"/>
        </w:rPr>
        <w:t xml:space="preserve"> message indicating a change of sidelink discovery related parameters relevant in PCell (i.e. change of </w:t>
      </w:r>
      <w:r w:rsidR="009722D5" w:rsidRPr="001135D7">
        <w:rPr>
          <w:i/>
          <w:lang w:val="en-GB"/>
        </w:rPr>
        <w:t>discRxInterest</w:t>
      </w:r>
      <w:r w:rsidR="009722D5" w:rsidRPr="001135D7">
        <w:rPr>
          <w:lang w:val="en-GB"/>
        </w:rPr>
        <w:t xml:space="preserve"> or </w:t>
      </w:r>
      <w:r w:rsidR="009722D5" w:rsidRPr="001135D7">
        <w:rPr>
          <w:i/>
          <w:lang w:val="en-GB"/>
        </w:rPr>
        <w:t>discTxResourceReq</w:t>
      </w:r>
      <w:r w:rsidR="009722D5" w:rsidRPr="001135D7">
        <w:rPr>
          <w:lang w:val="en-GB"/>
        </w:rPr>
        <w:t xml:space="preserve">, </w:t>
      </w:r>
      <w:r w:rsidR="009722D5" w:rsidRPr="001135D7">
        <w:rPr>
          <w:i/>
          <w:lang w:val="en-GB"/>
        </w:rPr>
        <w:t>discTxResourceReqPS</w:t>
      </w:r>
      <w:r w:rsidR="009722D5" w:rsidRPr="001135D7">
        <w:rPr>
          <w:lang w:val="en-GB"/>
        </w:rPr>
        <w:t xml:space="preserve"> if </w:t>
      </w:r>
      <w:r w:rsidR="009722D5" w:rsidRPr="001135D7">
        <w:rPr>
          <w:i/>
          <w:lang w:val="en-GB"/>
        </w:rPr>
        <w:t>SystemInformationBlockType19</w:t>
      </w:r>
      <w:r w:rsidR="009722D5" w:rsidRPr="001135D7">
        <w:rPr>
          <w:lang w:val="en-GB"/>
        </w:rPr>
        <w:t xml:space="preserve"> includes </w:t>
      </w:r>
      <w:r w:rsidR="009722D5" w:rsidRPr="001135D7">
        <w:rPr>
          <w:i/>
          <w:lang w:val="en-GB"/>
        </w:rPr>
        <w:t>discConfigPS</w:t>
      </w:r>
      <w:r w:rsidR="009722D5" w:rsidRPr="001135D7">
        <w:rPr>
          <w:lang w:val="en-GB"/>
        </w:rPr>
        <w:t xml:space="preserve"> or </w:t>
      </w:r>
      <w:r w:rsidR="009722D5" w:rsidRPr="001135D7">
        <w:rPr>
          <w:i/>
          <w:lang w:val="en-GB" w:eastAsia="zh-CN"/>
        </w:rPr>
        <w:t>discRxGapReq</w:t>
      </w:r>
      <w:r w:rsidR="009722D5" w:rsidRPr="001135D7">
        <w:rPr>
          <w:lang w:val="en-GB"/>
        </w:rPr>
        <w:t xml:space="preserve"> or </w:t>
      </w:r>
      <w:r w:rsidR="009722D5" w:rsidRPr="001135D7">
        <w:rPr>
          <w:i/>
          <w:lang w:val="en-GB" w:eastAsia="zh-CN"/>
        </w:rPr>
        <w:t>discTxGapReq</w:t>
      </w:r>
      <w:r w:rsidR="009722D5" w:rsidRPr="001135D7">
        <w:rPr>
          <w:lang w:val="en-GB"/>
        </w:rPr>
        <w:t xml:space="preserve"> if the UE is configured with </w:t>
      </w:r>
      <w:r w:rsidR="009722D5" w:rsidRPr="001135D7">
        <w:rPr>
          <w:i/>
          <w:lang w:val="en-GB"/>
        </w:rPr>
        <w:t>gapRequestsAllowedDedicated</w:t>
      </w:r>
      <w:r w:rsidR="009722D5" w:rsidRPr="001135D7">
        <w:rPr>
          <w:lang w:val="en-GB"/>
        </w:rPr>
        <w:t xml:space="preserve"> set to </w:t>
      </w:r>
      <w:r w:rsidR="009722D5" w:rsidRPr="001135D7">
        <w:rPr>
          <w:i/>
          <w:lang w:val="en-GB"/>
        </w:rPr>
        <w:t>true</w:t>
      </w:r>
      <w:r w:rsidR="009722D5" w:rsidRPr="001135D7">
        <w:rPr>
          <w:lang w:val="en-GB"/>
        </w:rPr>
        <w:t xml:space="preserve"> or if the UE is not configured with </w:t>
      </w:r>
      <w:r w:rsidR="009722D5" w:rsidRPr="001135D7">
        <w:rPr>
          <w:i/>
          <w:lang w:val="en-GB"/>
        </w:rPr>
        <w:t>gapRequestsAllowedDedicated</w:t>
      </w:r>
      <w:r w:rsidR="009722D5" w:rsidRPr="001135D7">
        <w:rPr>
          <w:lang w:val="en-GB"/>
        </w:rPr>
        <w:t xml:space="preserve"> and </w:t>
      </w:r>
      <w:r w:rsidR="009722D5" w:rsidRPr="001135D7">
        <w:rPr>
          <w:i/>
          <w:lang w:val="en-GB"/>
        </w:rPr>
        <w:t>SystemInformationBlockType19</w:t>
      </w:r>
      <w:r w:rsidR="009722D5" w:rsidRPr="001135D7">
        <w:rPr>
          <w:lang w:val="en-GB"/>
        </w:rPr>
        <w:t xml:space="preserve"> includes </w:t>
      </w:r>
      <w:r w:rsidR="009722D5" w:rsidRPr="001135D7">
        <w:rPr>
          <w:i/>
          <w:lang w:val="en-GB"/>
        </w:rPr>
        <w:t>gapRequestsAllowedCommon</w:t>
      </w:r>
      <w:r w:rsidR="009722D5" w:rsidRPr="001135D7">
        <w:rPr>
          <w:lang w:val="en-GB"/>
        </w:rPr>
        <w:t>) during the last 1 second preceding detection of radio link failure</w:t>
      </w:r>
      <w:r w:rsidR="009722D5" w:rsidRPr="001135D7">
        <w:rPr>
          <w:lang w:val="en-GB" w:eastAsia="zh-CN"/>
        </w:rPr>
        <w:t>; or</w:t>
      </w:r>
    </w:p>
    <w:p w14:paraId="25333756" w14:textId="77777777" w:rsidR="009722D5" w:rsidRPr="001135D7" w:rsidRDefault="00737A61" w:rsidP="00737A61">
      <w:pPr>
        <w:pStyle w:val="B2"/>
        <w:rPr>
          <w:lang w:val="en-GB"/>
        </w:rPr>
      </w:pPr>
      <w:r w:rsidRPr="001135D7">
        <w:rPr>
          <w:lang w:val="en-GB"/>
        </w:rPr>
        <w:t>2</w:t>
      </w:r>
      <w:r w:rsidR="009722D5" w:rsidRPr="001135D7">
        <w:rPr>
          <w:lang w:val="en-GB"/>
        </w:rPr>
        <w:t>&gt;</w:t>
      </w:r>
      <w:r w:rsidR="009722D5" w:rsidRPr="001135D7">
        <w:rPr>
          <w:lang w:val="en-GB"/>
        </w:rPr>
        <w:tab/>
        <w:t xml:space="preserve">if </w:t>
      </w:r>
      <w:r w:rsidR="009722D5" w:rsidRPr="001135D7">
        <w:rPr>
          <w:i/>
          <w:lang w:val="en-GB"/>
        </w:rPr>
        <w:t>SystemInformationBlockType</w:t>
      </w:r>
      <w:r w:rsidR="009722D5" w:rsidRPr="001135D7">
        <w:rPr>
          <w:i/>
          <w:lang w:val="en-GB" w:eastAsia="zh-CN"/>
        </w:rPr>
        <w:t xml:space="preserve">21 </w:t>
      </w:r>
      <w:r w:rsidR="009722D5" w:rsidRPr="001135D7">
        <w:rPr>
          <w:lang w:val="en-GB"/>
        </w:rPr>
        <w:t>includ</w:t>
      </w:r>
      <w:r w:rsidR="009722D5" w:rsidRPr="001135D7">
        <w:rPr>
          <w:lang w:val="en-GB" w:eastAsia="zh-CN"/>
        </w:rPr>
        <w:t>ing</w:t>
      </w:r>
      <w:r w:rsidR="009722D5" w:rsidRPr="001135D7">
        <w:rPr>
          <w:lang w:val="en-GB"/>
        </w:rPr>
        <w:t xml:space="preserve"> </w:t>
      </w:r>
      <w:r w:rsidR="009722D5" w:rsidRPr="001135D7">
        <w:rPr>
          <w:i/>
          <w:lang w:val="en-GB"/>
        </w:rPr>
        <w:t>sl-V2X-ConfigCommon</w:t>
      </w:r>
      <w:r w:rsidR="009722D5" w:rsidRPr="001135D7">
        <w:rPr>
          <w:lang w:val="en-GB"/>
        </w:rPr>
        <w:t xml:space="preserve"> is broadcast by the PCell; and the UE transmitted a </w:t>
      </w:r>
      <w:r w:rsidR="009722D5" w:rsidRPr="001135D7">
        <w:rPr>
          <w:i/>
          <w:lang w:val="en-GB"/>
        </w:rPr>
        <w:t>SidelinkUEInformation</w:t>
      </w:r>
      <w:r w:rsidR="009722D5" w:rsidRPr="001135D7">
        <w:rPr>
          <w:lang w:val="en-GB"/>
        </w:rPr>
        <w:t xml:space="preserve"> message indicating a change of </w:t>
      </w:r>
      <w:r w:rsidR="009722D5" w:rsidRPr="001135D7">
        <w:rPr>
          <w:lang w:val="en-GB" w:eastAsia="zh-CN"/>
        </w:rPr>
        <w:t>V2X</w:t>
      </w:r>
      <w:r w:rsidR="009722D5" w:rsidRPr="001135D7">
        <w:rPr>
          <w:lang w:val="en-GB"/>
        </w:rPr>
        <w:t xml:space="preserve"> </w:t>
      </w:r>
      <w:r w:rsidR="009722D5" w:rsidRPr="001135D7">
        <w:rPr>
          <w:lang w:val="en-GB" w:eastAsia="zh-CN"/>
        </w:rPr>
        <w:t xml:space="preserve">sidelink </w:t>
      </w:r>
      <w:r w:rsidR="009722D5" w:rsidRPr="001135D7">
        <w:rPr>
          <w:lang w:val="en-GB"/>
        </w:rPr>
        <w:t xml:space="preserve">communication related parameters relevant in PCell (i.e. change of </w:t>
      </w:r>
      <w:r w:rsidR="009722D5" w:rsidRPr="001135D7">
        <w:rPr>
          <w:i/>
          <w:lang w:val="en-GB"/>
        </w:rPr>
        <w:t>v2x-CommRxInterestedFreq</w:t>
      </w:r>
      <w:r w:rsidR="00F72FAE" w:rsidRPr="001135D7">
        <w:rPr>
          <w:i/>
          <w:lang w:val="en-GB"/>
        </w:rPr>
        <w:t>List</w:t>
      </w:r>
      <w:r w:rsidR="009722D5" w:rsidRPr="001135D7">
        <w:rPr>
          <w:lang w:val="en-GB"/>
        </w:rPr>
        <w:t xml:space="preserve"> or </w:t>
      </w:r>
      <w:r w:rsidR="009722D5" w:rsidRPr="001135D7">
        <w:rPr>
          <w:i/>
          <w:lang w:val="en-GB"/>
        </w:rPr>
        <w:t>v2x-CommTxResourceReq</w:t>
      </w:r>
      <w:r w:rsidR="009722D5" w:rsidRPr="001135D7">
        <w:rPr>
          <w:lang w:val="en-GB"/>
        </w:rPr>
        <w:t>) during the last 1 second preceding detection of radio link failure</w:t>
      </w:r>
      <w:r w:rsidR="009722D5" w:rsidRPr="001135D7">
        <w:rPr>
          <w:lang w:val="en-GB" w:eastAsia="zh-CN"/>
        </w:rPr>
        <w:t>:</w:t>
      </w:r>
    </w:p>
    <w:p w14:paraId="38DE93AB" w14:textId="77777777" w:rsidR="00737A61" w:rsidRPr="001135D7" w:rsidRDefault="00737A61" w:rsidP="00737A61">
      <w:pPr>
        <w:pStyle w:val="B3"/>
        <w:rPr>
          <w:lang w:val="en-GB"/>
        </w:rPr>
      </w:pPr>
      <w:r w:rsidRPr="001135D7">
        <w:rPr>
          <w:lang w:val="en-GB"/>
        </w:rPr>
        <w:t>3</w:t>
      </w:r>
      <w:r w:rsidR="009722D5" w:rsidRPr="001135D7">
        <w:rPr>
          <w:lang w:val="en-GB"/>
        </w:rPr>
        <w:t>&gt;</w:t>
      </w:r>
      <w:r w:rsidR="009722D5" w:rsidRPr="001135D7">
        <w:rPr>
          <w:lang w:val="en-GB"/>
        </w:rPr>
        <w:tab/>
        <w:t xml:space="preserve">initiate transmission of the </w:t>
      </w:r>
      <w:r w:rsidR="009722D5" w:rsidRPr="001135D7">
        <w:rPr>
          <w:i/>
          <w:lang w:val="en-GB"/>
        </w:rPr>
        <w:t>SidelinkUEInformation</w:t>
      </w:r>
      <w:r w:rsidR="009722D5" w:rsidRPr="001135D7">
        <w:rPr>
          <w:lang w:val="en-GB"/>
        </w:rPr>
        <w:t xml:space="preserve"> message in accordance with 5.10.2.3;</w:t>
      </w:r>
    </w:p>
    <w:p w14:paraId="4DD3CE27" w14:textId="77777777" w:rsidR="00737A61" w:rsidRPr="001135D7" w:rsidRDefault="00737A61" w:rsidP="00737A61">
      <w:pPr>
        <w:pStyle w:val="B1"/>
        <w:rPr>
          <w:lang w:val="en-GB"/>
        </w:rPr>
      </w:pPr>
      <w:r w:rsidRPr="001135D7">
        <w:rPr>
          <w:lang w:val="en-GB"/>
        </w:rPr>
        <w:t>1&gt;</w:t>
      </w:r>
      <w:r w:rsidRPr="001135D7">
        <w:rPr>
          <w:lang w:val="en-GB"/>
        </w:rPr>
        <w:tab/>
        <w:t>for a NB-IoT UE for which AS security has not been activated:</w:t>
      </w:r>
    </w:p>
    <w:p w14:paraId="51988F80" w14:textId="77777777" w:rsidR="00737A61" w:rsidRPr="001135D7" w:rsidRDefault="00737A61" w:rsidP="00737A61">
      <w:pPr>
        <w:pStyle w:val="B2"/>
        <w:rPr>
          <w:lang w:val="en-GB"/>
        </w:rPr>
      </w:pPr>
      <w:r w:rsidRPr="001135D7">
        <w:rPr>
          <w:lang w:val="en-GB"/>
        </w:rPr>
        <w:t>2&gt;</w:t>
      </w:r>
      <w:r w:rsidRPr="001135D7">
        <w:rPr>
          <w:lang w:val="en-GB"/>
        </w:rPr>
        <w:tab/>
        <w:t xml:space="preserve">validate </w:t>
      </w:r>
      <w:r w:rsidRPr="001135D7">
        <w:rPr>
          <w:i/>
          <w:lang w:val="en-GB"/>
        </w:rPr>
        <w:t>dl-NAS-MAC</w:t>
      </w:r>
      <w:r w:rsidRPr="001135D7">
        <w:rPr>
          <w:lang w:val="en-GB"/>
        </w:rPr>
        <w:t>, as specified in TS 33.401 [32];</w:t>
      </w:r>
    </w:p>
    <w:p w14:paraId="64C5F977" w14:textId="77777777" w:rsidR="00737A61" w:rsidRPr="001135D7" w:rsidRDefault="00737A61" w:rsidP="00737A61">
      <w:pPr>
        <w:pStyle w:val="B2"/>
        <w:rPr>
          <w:lang w:val="en-GB"/>
        </w:rPr>
      </w:pPr>
      <w:r w:rsidRPr="001135D7">
        <w:rPr>
          <w:lang w:val="en-GB"/>
        </w:rPr>
        <w:t>2&gt;</w:t>
      </w:r>
      <w:r w:rsidRPr="001135D7">
        <w:rPr>
          <w:lang w:val="en-GB"/>
        </w:rPr>
        <w:tab/>
        <w:t xml:space="preserve">if </w:t>
      </w:r>
      <w:r w:rsidRPr="001135D7">
        <w:rPr>
          <w:i/>
          <w:lang w:val="en-GB"/>
        </w:rPr>
        <w:t>dl-NAS-MAC</w:t>
      </w:r>
      <w:r w:rsidRPr="001135D7">
        <w:rPr>
          <w:lang w:val="en-GB"/>
        </w:rPr>
        <w:t xml:space="preserve"> check fails:</w:t>
      </w:r>
    </w:p>
    <w:p w14:paraId="1A002D83" w14:textId="77777777" w:rsidR="00381645" w:rsidRPr="001135D7" w:rsidRDefault="00737A61" w:rsidP="00381645">
      <w:pPr>
        <w:pStyle w:val="B3"/>
        <w:rPr>
          <w:lang w:val="en-GB"/>
        </w:rPr>
      </w:pPr>
      <w:r w:rsidRPr="001135D7">
        <w:rPr>
          <w:lang w:val="en-GB"/>
        </w:rPr>
        <w:t>3&gt;</w:t>
      </w:r>
      <w:r w:rsidRPr="001135D7">
        <w:rPr>
          <w:lang w:val="en-GB"/>
        </w:rPr>
        <w:tab/>
        <w:t>perform the actions upon leaving RRC_CONNECTED as specified in 5.3.12, with release cause 'RRC connection failure', upon which the procedure ends;</w:t>
      </w:r>
    </w:p>
    <w:p w14:paraId="13DEC7EB" w14:textId="77777777" w:rsidR="00381645" w:rsidRPr="001135D7" w:rsidRDefault="00381645" w:rsidP="00381645">
      <w:pPr>
        <w:pStyle w:val="B2"/>
        <w:rPr>
          <w:lang w:val="en-GB"/>
        </w:rPr>
      </w:pPr>
      <w:r w:rsidRPr="001135D7">
        <w:rPr>
          <w:lang w:val="en-GB"/>
        </w:rPr>
        <w:t>2&gt;</w:t>
      </w:r>
      <w:r w:rsidRPr="001135D7">
        <w:rPr>
          <w:lang w:val="en-GB"/>
        </w:rPr>
        <w:tab/>
        <w:t>except for a UE that only supports the Control Plane CIoT EPS optimisation:</w:t>
      </w:r>
    </w:p>
    <w:p w14:paraId="64A8473A" w14:textId="77777777" w:rsidR="00381645" w:rsidRPr="001135D7" w:rsidRDefault="00381645" w:rsidP="00381645">
      <w:pPr>
        <w:pStyle w:val="B3"/>
        <w:rPr>
          <w:lang w:val="en-GB"/>
        </w:rPr>
      </w:pPr>
      <w:r w:rsidRPr="001135D7">
        <w:rPr>
          <w:lang w:val="en-GB"/>
        </w:rPr>
        <w:t>3&gt;</w:t>
      </w:r>
      <w:r w:rsidRPr="001135D7">
        <w:rPr>
          <w:lang w:val="en-GB"/>
        </w:rPr>
        <w:tab/>
        <w:t>re-establish PDCP for SRB1;</w:t>
      </w:r>
    </w:p>
    <w:p w14:paraId="26C17981" w14:textId="77777777" w:rsidR="00737A61" w:rsidRPr="001135D7" w:rsidRDefault="00381645" w:rsidP="00381645">
      <w:pPr>
        <w:pStyle w:val="B3"/>
        <w:rPr>
          <w:lang w:val="en-GB"/>
        </w:rPr>
      </w:pPr>
      <w:r w:rsidRPr="001135D7">
        <w:rPr>
          <w:lang w:val="en-GB"/>
        </w:rPr>
        <w:t>3&gt;</w:t>
      </w:r>
      <w:r w:rsidRPr="001135D7">
        <w:rPr>
          <w:lang w:val="en-GB"/>
        </w:rPr>
        <w:tab/>
        <w:t>re-establish RLC for SRB1;</w:t>
      </w:r>
    </w:p>
    <w:p w14:paraId="675EFFE2" w14:textId="77777777" w:rsidR="00737A61" w:rsidRPr="001135D7" w:rsidRDefault="00737A61" w:rsidP="00737A61">
      <w:pPr>
        <w:pStyle w:val="B2"/>
        <w:rPr>
          <w:lang w:val="en-GB"/>
        </w:rPr>
      </w:pPr>
      <w:r w:rsidRPr="001135D7">
        <w:rPr>
          <w:lang w:val="en-GB"/>
        </w:rPr>
        <w:t>2&gt;</w:t>
      </w:r>
      <w:r w:rsidRPr="001135D7">
        <w:rPr>
          <w:lang w:val="en-GB"/>
        </w:rPr>
        <w:tab/>
        <w:t>re-establish RLC for SRB1bis;</w:t>
      </w:r>
    </w:p>
    <w:p w14:paraId="428B7FE1" w14:textId="77777777" w:rsidR="00381645" w:rsidRPr="001135D7" w:rsidRDefault="00737A61" w:rsidP="00381645">
      <w:pPr>
        <w:pStyle w:val="B2"/>
        <w:rPr>
          <w:lang w:val="en-GB"/>
        </w:rPr>
      </w:pPr>
      <w:r w:rsidRPr="001135D7">
        <w:rPr>
          <w:lang w:val="en-GB"/>
        </w:rPr>
        <w:lastRenderedPageBreak/>
        <w:t>2&gt;</w:t>
      </w:r>
      <w:r w:rsidRPr="001135D7">
        <w:rPr>
          <w:lang w:val="en-GB"/>
        </w:rPr>
        <w:tab/>
        <w:t xml:space="preserve">perform the radio resource configuration procedure in accordance with the received </w:t>
      </w:r>
      <w:r w:rsidRPr="001135D7">
        <w:rPr>
          <w:i/>
          <w:lang w:val="en-GB"/>
        </w:rPr>
        <w:t>radioResourceConfigDedicated</w:t>
      </w:r>
      <w:r w:rsidRPr="001135D7">
        <w:rPr>
          <w:lang w:val="en-GB"/>
        </w:rPr>
        <w:t xml:space="preserve"> and as specified in 5.3.10;</w:t>
      </w:r>
    </w:p>
    <w:p w14:paraId="7CB5C176" w14:textId="77777777" w:rsidR="00381645" w:rsidRPr="001135D7" w:rsidRDefault="00381645" w:rsidP="00381645">
      <w:pPr>
        <w:pStyle w:val="B2"/>
        <w:rPr>
          <w:lang w:val="en-GB"/>
        </w:rPr>
      </w:pPr>
      <w:r w:rsidRPr="001135D7">
        <w:rPr>
          <w:lang w:val="en-GB"/>
        </w:rPr>
        <w:t>2</w:t>
      </w:r>
      <w:r w:rsidR="003810FC" w:rsidRPr="001135D7">
        <w:rPr>
          <w:lang w:val="en-GB"/>
        </w:rPr>
        <w:t>&gt;</w:t>
      </w:r>
      <w:r w:rsidR="003810FC" w:rsidRPr="001135D7">
        <w:rPr>
          <w:lang w:val="en-GB"/>
        </w:rPr>
        <w:tab/>
      </w:r>
      <w:r w:rsidRPr="001135D7">
        <w:rPr>
          <w:lang w:val="en-GB"/>
        </w:rPr>
        <w:t>except for a UE that only supports the Control Plane CIoT EPS optimisation:</w:t>
      </w:r>
    </w:p>
    <w:p w14:paraId="63CBCD31" w14:textId="77777777" w:rsidR="00737A61" w:rsidRPr="001135D7" w:rsidRDefault="00381645" w:rsidP="00381645">
      <w:pPr>
        <w:pStyle w:val="B3"/>
        <w:rPr>
          <w:lang w:val="en-GB"/>
        </w:rPr>
      </w:pPr>
      <w:r w:rsidRPr="001135D7">
        <w:rPr>
          <w:lang w:val="en-GB"/>
        </w:rPr>
        <w:t>3</w:t>
      </w:r>
      <w:r w:rsidR="003810FC" w:rsidRPr="001135D7">
        <w:rPr>
          <w:lang w:val="en-GB"/>
        </w:rPr>
        <w:t>&gt;</w:t>
      </w:r>
      <w:r w:rsidR="003810FC" w:rsidRPr="001135D7">
        <w:rPr>
          <w:lang w:val="en-GB"/>
        </w:rPr>
        <w:tab/>
      </w:r>
      <w:r w:rsidRPr="001135D7">
        <w:rPr>
          <w:lang w:val="en-GB"/>
        </w:rPr>
        <w:t>resume SRB1;</w:t>
      </w:r>
    </w:p>
    <w:p w14:paraId="1C8BBE6C" w14:textId="77777777" w:rsidR="00737A61" w:rsidRPr="001135D7" w:rsidRDefault="00737A61" w:rsidP="00737A61">
      <w:pPr>
        <w:pStyle w:val="B2"/>
        <w:rPr>
          <w:lang w:val="en-GB"/>
        </w:rPr>
      </w:pPr>
      <w:r w:rsidRPr="001135D7">
        <w:rPr>
          <w:lang w:val="en-GB"/>
        </w:rPr>
        <w:t>2&gt;</w:t>
      </w:r>
      <w:r w:rsidRPr="001135D7">
        <w:rPr>
          <w:lang w:val="en-GB"/>
        </w:rPr>
        <w:tab/>
        <w:t>resume SRB1bis;</w:t>
      </w:r>
    </w:p>
    <w:p w14:paraId="3815051C" w14:textId="77777777" w:rsidR="00737A61" w:rsidRPr="001135D7" w:rsidRDefault="00737A61" w:rsidP="00737A61">
      <w:pPr>
        <w:pStyle w:val="NO"/>
        <w:rPr>
          <w:lang w:val="en-GB"/>
        </w:rPr>
      </w:pPr>
      <w:r w:rsidRPr="001135D7">
        <w:rPr>
          <w:lang w:val="en-GB"/>
        </w:rPr>
        <w:t>NOTE 3:</w:t>
      </w:r>
      <w:r w:rsidRPr="001135D7">
        <w:rPr>
          <w:lang w:val="en-GB"/>
        </w:rPr>
        <w:tab/>
        <w:t xml:space="preserve">E-UTRAN should not transmit any message on SRB1bis prior to receiving the </w:t>
      </w:r>
      <w:r w:rsidRPr="001135D7">
        <w:rPr>
          <w:i/>
          <w:lang w:val="en-GB"/>
        </w:rPr>
        <w:t>RRCConnectionReestablishmentComplete</w:t>
      </w:r>
      <w:r w:rsidRPr="001135D7">
        <w:rPr>
          <w:lang w:val="en-GB"/>
        </w:rPr>
        <w:t xml:space="preserve"> message.</w:t>
      </w:r>
    </w:p>
    <w:p w14:paraId="1971CEC7" w14:textId="77777777" w:rsidR="007E3487" w:rsidRPr="001135D7" w:rsidRDefault="007E3487" w:rsidP="007E3487">
      <w:pPr>
        <w:pStyle w:val="B2"/>
        <w:rPr>
          <w:lang w:val="en-GB"/>
        </w:rPr>
      </w:pPr>
      <w:r w:rsidRPr="001135D7">
        <w:rPr>
          <w:lang w:val="en-GB"/>
        </w:rPr>
        <w:t>2&gt;</w:t>
      </w:r>
      <w:r w:rsidRPr="001135D7">
        <w:rPr>
          <w:lang w:val="en-GB"/>
        </w:rPr>
        <w:tab/>
        <w:t xml:space="preserve">if the UE supports serving cell idle mode measurements reporting and </w:t>
      </w:r>
      <w:r w:rsidRPr="001135D7">
        <w:rPr>
          <w:i/>
          <w:lang w:val="en-GB"/>
        </w:rPr>
        <w:t>servingCellMeasInfo</w:t>
      </w:r>
      <w:r w:rsidRPr="001135D7">
        <w:rPr>
          <w:lang w:val="en-GB"/>
        </w:rPr>
        <w:t xml:space="preserve"> is present in </w:t>
      </w:r>
      <w:r w:rsidRPr="001135D7">
        <w:rPr>
          <w:i/>
          <w:lang w:val="en-GB"/>
        </w:rPr>
        <w:t>SystemInformationBlockType2-NB</w:t>
      </w:r>
      <w:r w:rsidRPr="001135D7">
        <w:rPr>
          <w:lang w:val="en-GB"/>
        </w:rPr>
        <w:t>:</w:t>
      </w:r>
    </w:p>
    <w:p w14:paraId="3E166656" w14:textId="77777777" w:rsidR="007E3487" w:rsidRPr="001135D7" w:rsidRDefault="007E3487" w:rsidP="007E3487">
      <w:pPr>
        <w:pStyle w:val="B3"/>
        <w:rPr>
          <w:lang w:val="en-GB"/>
        </w:rPr>
      </w:pPr>
      <w:r w:rsidRPr="001135D7">
        <w:rPr>
          <w:lang w:val="en-GB"/>
        </w:rPr>
        <w:t>3&gt;</w:t>
      </w:r>
      <w:r w:rsidRPr="001135D7">
        <w:rPr>
          <w:lang w:val="en-GB"/>
        </w:rPr>
        <w:tab/>
        <w:t xml:space="preserve">set the </w:t>
      </w:r>
      <w:r w:rsidRPr="001135D7">
        <w:rPr>
          <w:i/>
          <w:lang w:val="en-GB"/>
        </w:rPr>
        <w:t>measResultServCell</w:t>
      </w:r>
      <w:r w:rsidRPr="001135D7">
        <w:rPr>
          <w:lang w:val="en-GB"/>
        </w:rPr>
        <w:t xml:space="preserve"> to include the measurements of the serving cell;</w:t>
      </w:r>
    </w:p>
    <w:p w14:paraId="7C60B400" w14:textId="77777777" w:rsidR="007E3487" w:rsidRPr="001135D7" w:rsidRDefault="007E3487" w:rsidP="007E3487">
      <w:pPr>
        <w:pStyle w:val="NO"/>
        <w:rPr>
          <w:lang w:val="en-GB"/>
        </w:rPr>
      </w:pPr>
      <w:r w:rsidRPr="001135D7">
        <w:rPr>
          <w:lang w:val="en-GB"/>
        </w:rPr>
        <w:t xml:space="preserve"> NOTE 4:</w:t>
      </w:r>
      <w:r w:rsidRPr="001135D7">
        <w:rPr>
          <w:lang w:val="en-GB"/>
        </w:rPr>
        <w:tab/>
        <w:t>The UE includes the latest results of the serving cell measurements as used for cell selection/ reselection evaluation, which are performed in accordance with the performance requirements as specified in TS 36.133 [16].</w:t>
      </w:r>
    </w:p>
    <w:p w14:paraId="24E65E23" w14:textId="77777777" w:rsidR="009722D5" w:rsidRPr="001135D7" w:rsidRDefault="00737A61" w:rsidP="007E3487">
      <w:pPr>
        <w:pStyle w:val="B2"/>
        <w:rPr>
          <w:lang w:val="en-GB"/>
        </w:rPr>
      </w:pPr>
      <w:r w:rsidRPr="001135D7">
        <w:rPr>
          <w:lang w:val="en-GB"/>
        </w:rPr>
        <w:t>2&gt;</w:t>
      </w:r>
      <w:r w:rsidRPr="001135D7">
        <w:rPr>
          <w:lang w:val="en-GB"/>
        </w:rPr>
        <w:tab/>
        <w:t xml:space="preserve">submit the </w:t>
      </w:r>
      <w:r w:rsidRPr="001135D7">
        <w:rPr>
          <w:i/>
          <w:lang w:val="en-GB"/>
        </w:rPr>
        <w:t>RRCConnectionReestablishmentComplete</w:t>
      </w:r>
      <w:r w:rsidRPr="001135D7">
        <w:rPr>
          <w:lang w:val="en-GB"/>
        </w:rPr>
        <w:t xml:space="preserve"> message to lower layers for transmission;</w:t>
      </w:r>
    </w:p>
    <w:p w14:paraId="34B61B30" w14:textId="0651D531" w:rsidR="009722D5" w:rsidRDefault="009722D5" w:rsidP="009722D5">
      <w:pPr>
        <w:pStyle w:val="B1"/>
        <w:rPr>
          <w:lang w:val="en-GB"/>
        </w:rPr>
      </w:pPr>
      <w:r w:rsidRPr="001135D7">
        <w:rPr>
          <w:lang w:val="en-GB"/>
        </w:rPr>
        <w:t>1&gt;</w:t>
      </w:r>
      <w:r w:rsidRPr="001135D7">
        <w:rPr>
          <w:lang w:val="en-GB"/>
        </w:rPr>
        <w:tab/>
        <w:t>the procedure ends;</w:t>
      </w:r>
    </w:p>
    <w:p w14:paraId="7AEADD87" w14:textId="77777777" w:rsidR="00811462" w:rsidRPr="00751136" w:rsidRDefault="00811462" w:rsidP="00811462">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sidRPr="00751136">
        <w:rPr>
          <w:rFonts w:ascii="Times New Roman" w:hAnsi="Times New Roman" w:cs="Times New Roman"/>
          <w:lang w:val="en-US"/>
        </w:rPr>
        <w:t>CHANGE</w:t>
      </w:r>
    </w:p>
    <w:p w14:paraId="4B2CDFE7" w14:textId="77777777" w:rsidR="009722D5" w:rsidRPr="001135D7" w:rsidRDefault="009722D5" w:rsidP="009722D5">
      <w:pPr>
        <w:pStyle w:val="4"/>
        <w:rPr>
          <w:lang w:val="en-GB"/>
        </w:rPr>
      </w:pPr>
      <w:bookmarkStart w:id="65" w:name="OLE_LINK21"/>
      <w:bookmarkStart w:id="66" w:name="OLE_LINK22"/>
      <w:bookmarkStart w:id="67" w:name="_Toc20486894"/>
      <w:bookmarkStart w:id="68" w:name="_Toc29342186"/>
      <w:bookmarkStart w:id="69" w:name="_Toc29343325"/>
      <w:bookmarkStart w:id="70" w:name="_Toc36546949"/>
      <w:bookmarkStart w:id="71" w:name="_Toc36548341"/>
      <w:bookmarkStart w:id="72" w:name="_Toc46447178"/>
      <w:bookmarkStart w:id="73" w:name="_Toc52790006"/>
      <w:bookmarkStart w:id="74" w:name="_Toc67993131"/>
      <w:r w:rsidRPr="001135D7">
        <w:rPr>
          <w:lang w:val="en-GB"/>
        </w:rPr>
        <w:t>5.4.2.3</w:t>
      </w:r>
      <w:bookmarkEnd w:id="65"/>
      <w:bookmarkEnd w:id="66"/>
      <w:r w:rsidRPr="001135D7">
        <w:rPr>
          <w:lang w:val="en-GB"/>
        </w:rPr>
        <w:tab/>
        <w:t xml:space="preserve">Reception of the </w:t>
      </w:r>
      <w:r w:rsidRPr="001135D7">
        <w:rPr>
          <w:i/>
          <w:lang w:val="en-GB"/>
        </w:rPr>
        <w:t>RRCConnectionReconfiguration</w:t>
      </w:r>
      <w:r w:rsidRPr="001135D7">
        <w:rPr>
          <w:lang w:val="en-GB"/>
        </w:rPr>
        <w:t xml:space="preserve"> by the UE</w:t>
      </w:r>
      <w:bookmarkEnd w:id="67"/>
      <w:bookmarkEnd w:id="68"/>
      <w:bookmarkEnd w:id="69"/>
      <w:bookmarkEnd w:id="70"/>
      <w:bookmarkEnd w:id="71"/>
      <w:bookmarkEnd w:id="72"/>
      <w:bookmarkEnd w:id="73"/>
      <w:bookmarkEnd w:id="74"/>
    </w:p>
    <w:p w14:paraId="139670B8" w14:textId="77777777" w:rsidR="009722D5" w:rsidRPr="001135D7" w:rsidRDefault="009722D5" w:rsidP="009722D5">
      <w:r w:rsidRPr="001135D7">
        <w:t xml:space="preserve">If the UE is able to comply with the configuration included in the </w:t>
      </w:r>
      <w:r w:rsidRPr="001135D7">
        <w:rPr>
          <w:i/>
        </w:rPr>
        <w:t>RRCConnectionReconfiguration</w:t>
      </w:r>
      <w:r w:rsidRPr="001135D7">
        <w:t xml:space="preserve"> message, the UE shall:</w:t>
      </w:r>
    </w:p>
    <w:p w14:paraId="0D6F077B" w14:textId="77777777" w:rsidR="00083EDA" w:rsidRPr="001135D7" w:rsidRDefault="00083EDA" w:rsidP="00083EDA">
      <w:pPr>
        <w:pStyle w:val="B1"/>
        <w:rPr>
          <w:lang w:val="en-GB"/>
        </w:rPr>
      </w:pPr>
      <w:r w:rsidRPr="001135D7">
        <w:rPr>
          <w:lang w:val="en-GB"/>
        </w:rPr>
        <w:t>1&gt;</w:t>
      </w:r>
      <w:r w:rsidRPr="001135D7">
        <w:rPr>
          <w:lang w:val="en-GB"/>
        </w:rPr>
        <w:tab/>
        <w:t xml:space="preserve">if the </w:t>
      </w:r>
      <w:r w:rsidRPr="001135D7">
        <w:rPr>
          <w:i/>
          <w:lang w:val="en-GB"/>
        </w:rPr>
        <w:t>RRCConnectionReconfiguration</w:t>
      </w:r>
      <w:r w:rsidRPr="001135D7">
        <w:rPr>
          <w:lang w:val="en-GB"/>
        </w:rPr>
        <w:t xml:space="preserve"> message </w:t>
      </w:r>
      <w:r w:rsidR="006748E5" w:rsidRPr="001135D7">
        <w:rPr>
          <w:lang w:val="en-GB"/>
        </w:rPr>
        <w:t xml:space="preserve">does not </w:t>
      </w:r>
      <w:r w:rsidRPr="001135D7">
        <w:rPr>
          <w:lang w:val="en-GB"/>
        </w:rPr>
        <w:t xml:space="preserve">include the </w:t>
      </w:r>
      <w:r w:rsidRPr="001135D7">
        <w:rPr>
          <w:i/>
          <w:lang w:val="en-GB"/>
        </w:rPr>
        <w:t>fullConfig</w:t>
      </w:r>
      <w:r w:rsidR="006748E5" w:rsidRPr="001135D7">
        <w:rPr>
          <w:i/>
          <w:lang w:val="en-GB"/>
        </w:rPr>
        <w:t xml:space="preserve"> </w:t>
      </w:r>
      <w:r w:rsidR="006748E5" w:rsidRPr="001135D7">
        <w:rPr>
          <w:lang w:val="en-GB"/>
        </w:rPr>
        <w:t>and the UE is connected to 5GC (i.e., delta signalling during intra 5GC handover)</w:t>
      </w:r>
      <w:r w:rsidRPr="001135D7">
        <w:rPr>
          <w:lang w:val="en-GB"/>
        </w:rPr>
        <w:t>:</w:t>
      </w:r>
    </w:p>
    <w:p w14:paraId="777EBBD8" w14:textId="77777777" w:rsidR="00323E59" w:rsidRPr="001135D7" w:rsidRDefault="00323E59" w:rsidP="00323E59">
      <w:pPr>
        <w:pStyle w:val="B2"/>
        <w:rPr>
          <w:lang w:val="en-GB"/>
        </w:rPr>
      </w:pPr>
      <w:r w:rsidRPr="001135D7">
        <w:rPr>
          <w:lang w:val="en-GB"/>
        </w:rPr>
        <w:t>2&gt;</w:t>
      </w:r>
      <w:r w:rsidRPr="001135D7">
        <w:rPr>
          <w:lang w:val="en-GB"/>
        </w:rPr>
        <w:tab/>
      </w:r>
      <w:r w:rsidR="00C329F6" w:rsidRPr="001135D7">
        <w:rPr>
          <w:lang w:val="en-GB"/>
        </w:rPr>
        <w:t xml:space="preserve">re-use the source SDAP and PDCP configurations (i.e., current SDAP/PDCP configurations for all RBs from source RAT prior to the reception of the inter-RAT handover </w:t>
      </w:r>
      <w:r w:rsidR="00C329F6" w:rsidRPr="001135D7">
        <w:rPr>
          <w:i/>
          <w:lang w:val="en-GB"/>
        </w:rPr>
        <w:t>RRCConnectionReconfiguration</w:t>
      </w:r>
      <w:r w:rsidR="00C329F6" w:rsidRPr="001135D7">
        <w:rPr>
          <w:lang w:val="en-GB"/>
        </w:rPr>
        <w:t xml:space="preserve"> message);</w:t>
      </w:r>
    </w:p>
    <w:p w14:paraId="53F93638" w14:textId="77777777" w:rsidR="00E63223" w:rsidRPr="001135D7" w:rsidRDefault="00E63223" w:rsidP="00E63223">
      <w:pPr>
        <w:pStyle w:val="B1"/>
        <w:rPr>
          <w:lang w:val="en-GB"/>
        </w:rPr>
      </w:pPr>
      <w:r w:rsidRPr="001135D7">
        <w:rPr>
          <w:lang w:val="en-GB"/>
        </w:rPr>
        <w:t>1&gt;</w:t>
      </w:r>
      <w:r w:rsidRPr="001135D7">
        <w:rPr>
          <w:lang w:val="en-GB"/>
        </w:rPr>
        <w:tab/>
        <w:t xml:space="preserve">if the </w:t>
      </w:r>
      <w:r w:rsidRPr="001135D7">
        <w:rPr>
          <w:i/>
          <w:lang w:val="en-GB"/>
        </w:rPr>
        <w:t>RRCConnectionReconfiguration</w:t>
      </w:r>
      <w:r w:rsidRPr="001135D7">
        <w:rPr>
          <w:lang w:val="en-GB"/>
        </w:rPr>
        <w:t xml:space="preserve"> message includes the </w:t>
      </w:r>
      <w:r w:rsidRPr="001135D7">
        <w:rPr>
          <w:i/>
          <w:lang w:val="en-GB"/>
        </w:rPr>
        <w:t xml:space="preserve">fullConfig </w:t>
      </w:r>
      <w:r w:rsidRPr="001135D7">
        <w:rPr>
          <w:lang w:val="en-GB"/>
        </w:rPr>
        <w:t>and the source RAT was E-UTRA (i.e., intra-RAT inter-system handover):</w:t>
      </w:r>
    </w:p>
    <w:p w14:paraId="1AA1D9CA" w14:textId="77777777" w:rsidR="00E63223" w:rsidRPr="001135D7" w:rsidRDefault="00E63223" w:rsidP="00E63223">
      <w:pPr>
        <w:pStyle w:val="B2"/>
        <w:rPr>
          <w:lang w:val="en-GB"/>
        </w:rPr>
      </w:pPr>
      <w:r w:rsidRPr="001135D7">
        <w:rPr>
          <w:lang w:val="en-GB"/>
        </w:rPr>
        <w:t>2&gt;</w:t>
      </w:r>
      <w:r w:rsidRPr="001135D7">
        <w:rPr>
          <w:lang w:val="en-GB"/>
        </w:rPr>
        <w:tab/>
        <w:t>except the MCG C-RNTI, release/ clear all current dedicated radio resources and configurations, including all SDAP (if configured), PDCP, RLC, logical channel configurations for the DRBs and the logged measurement configuration (if configured);</w:t>
      </w:r>
    </w:p>
    <w:p w14:paraId="4E2CCCE2" w14:textId="77777777" w:rsidR="00E63223" w:rsidRPr="001135D7" w:rsidRDefault="00E63223" w:rsidP="00E63223">
      <w:pPr>
        <w:pStyle w:val="B2"/>
        <w:rPr>
          <w:lang w:val="en-GB"/>
        </w:rPr>
      </w:pPr>
      <w:r w:rsidRPr="001135D7">
        <w:rPr>
          <w:lang w:val="en-GB"/>
        </w:rPr>
        <w:t>2&gt;</w:t>
      </w:r>
      <w:r w:rsidRPr="001135D7">
        <w:rPr>
          <w:lang w:val="en-GB"/>
        </w:rPr>
        <w:tab/>
        <w:t>release/ clear all current common radio configurations;</w:t>
      </w:r>
    </w:p>
    <w:p w14:paraId="27BCE447" w14:textId="77777777" w:rsidR="00E63223" w:rsidRPr="001135D7" w:rsidRDefault="00E63223" w:rsidP="00E63223">
      <w:pPr>
        <w:pStyle w:val="B2"/>
        <w:rPr>
          <w:lang w:val="en-GB"/>
        </w:rPr>
      </w:pPr>
      <w:r w:rsidRPr="001135D7">
        <w:rPr>
          <w:lang w:val="en-GB"/>
        </w:rPr>
        <w:t>2&gt;</w:t>
      </w:r>
      <w:r w:rsidRPr="001135D7">
        <w:rPr>
          <w:lang w:val="en-GB"/>
        </w:rPr>
        <w:tab/>
        <w:t xml:space="preserve">for each </w:t>
      </w:r>
      <w:r w:rsidRPr="001135D7">
        <w:rPr>
          <w:i/>
          <w:lang w:val="en-GB"/>
        </w:rPr>
        <w:t>srb-Identity</w:t>
      </w:r>
      <w:r w:rsidRPr="001135D7">
        <w:rPr>
          <w:lang w:val="en-GB"/>
        </w:rPr>
        <w:t xml:space="preserve"> value included in the </w:t>
      </w:r>
      <w:r w:rsidRPr="001135D7">
        <w:rPr>
          <w:i/>
          <w:lang w:val="en-GB"/>
        </w:rPr>
        <w:t xml:space="preserve">srb-ToAddModList </w:t>
      </w:r>
      <w:r w:rsidRPr="001135D7">
        <w:rPr>
          <w:lang w:val="en-GB"/>
        </w:rPr>
        <w:t>(SRB reconfiguration):</w:t>
      </w:r>
    </w:p>
    <w:p w14:paraId="148E3A08" w14:textId="77777777" w:rsidR="00E63223" w:rsidRPr="001135D7" w:rsidRDefault="00E63223" w:rsidP="00E63223">
      <w:pPr>
        <w:pStyle w:val="B3"/>
        <w:rPr>
          <w:lang w:val="en-GB"/>
        </w:rPr>
      </w:pPr>
      <w:r w:rsidRPr="001135D7">
        <w:rPr>
          <w:lang w:val="en-GB"/>
        </w:rPr>
        <w:t>3&gt;</w:t>
      </w:r>
      <w:r w:rsidRPr="001135D7">
        <w:rPr>
          <w:lang w:val="en-GB"/>
        </w:rPr>
        <w:tab/>
        <w:t>apply the specified configuration defined in 9.1.2 for the corresponding SRB;</w:t>
      </w:r>
    </w:p>
    <w:p w14:paraId="2F550E43" w14:textId="77777777" w:rsidR="00E63223" w:rsidRPr="001135D7" w:rsidRDefault="00E63223" w:rsidP="00E63223">
      <w:pPr>
        <w:pStyle w:val="B3"/>
        <w:rPr>
          <w:lang w:val="en-GB"/>
        </w:rPr>
      </w:pPr>
      <w:r w:rsidRPr="001135D7">
        <w:rPr>
          <w:lang w:val="en-GB"/>
        </w:rPr>
        <w:t>3&gt;</w:t>
      </w:r>
      <w:r w:rsidRPr="001135D7">
        <w:rPr>
          <w:lang w:val="en-GB"/>
        </w:rPr>
        <w:tab/>
        <w:t>apply the corresponding default RLC configuration for the SRB specified in 9.2.1.1 for SRB1 or in 9.2.1.2 for SRB2;</w:t>
      </w:r>
    </w:p>
    <w:p w14:paraId="6D10F382" w14:textId="77777777" w:rsidR="00E63223" w:rsidRPr="001135D7" w:rsidRDefault="00E63223" w:rsidP="00E63223">
      <w:pPr>
        <w:pStyle w:val="B3"/>
        <w:rPr>
          <w:lang w:val="en-GB"/>
        </w:rPr>
      </w:pPr>
      <w:r w:rsidRPr="001135D7">
        <w:rPr>
          <w:lang w:val="en-GB"/>
        </w:rPr>
        <w:t>3&gt;</w:t>
      </w:r>
      <w:r w:rsidRPr="001135D7">
        <w:rPr>
          <w:lang w:val="en-GB"/>
        </w:rPr>
        <w:tab/>
        <w:t>apply the corresponding default logical channel configuration for the SRB as specified in 9.2.1.1 for SRB1 or in 9.2.1.2 for SRB2;</w:t>
      </w:r>
    </w:p>
    <w:p w14:paraId="3E5AB3E5" w14:textId="77777777" w:rsidR="00E63223" w:rsidRPr="001135D7" w:rsidRDefault="00E63223" w:rsidP="00E63223">
      <w:pPr>
        <w:pStyle w:val="B3"/>
        <w:rPr>
          <w:lang w:val="en-GB"/>
        </w:rPr>
      </w:pPr>
      <w:r w:rsidRPr="001135D7">
        <w:rPr>
          <w:lang w:val="en-GB"/>
        </w:rPr>
        <w:t>3&gt;</w:t>
      </w:r>
      <w:r w:rsidRPr="001135D7">
        <w:rPr>
          <w:lang w:val="en-GB"/>
        </w:rPr>
        <w:tab/>
        <w:t xml:space="preserve">if the </w:t>
      </w:r>
      <w:r w:rsidRPr="001135D7">
        <w:rPr>
          <w:i/>
          <w:lang w:val="en-GB"/>
        </w:rPr>
        <w:t>handoverType</w:t>
      </w:r>
      <w:r w:rsidRPr="001135D7">
        <w:rPr>
          <w:lang w:val="en-GB"/>
        </w:rPr>
        <w:t xml:space="preserve"> in </w:t>
      </w:r>
      <w:r w:rsidRPr="001135D7">
        <w:rPr>
          <w:i/>
          <w:lang w:val="en-GB"/>
        </w:rPr>
        <w:t>securityConfigHO</w:t>
      </w:r>
      <w:r w:rsidRPr="001135D7">
        <w:rPr>
          <w:lang w:val="en-GB"/>
        </w:rPr>
        <w:t xml:space="preserve"> is set to </w:t>
      </w:r>
      <w:r w:rsidRPr="001135D7">
        <w:rPr>
          <w:i/>
          <w:lang w:val="en-GB"/>
        </w:rPr>
        <w:t>fivegc-ToEPC</w:t>
      </w:r>
      <w:r w:rsidRPr="001135D7">
        <w:rPr>
          <w:lang w:val="en-GB"/>
        </w:rPr>
        <w:t xml:space="preserve"> (i.e, the UE is connecting to EPC):</w:t>
      </w:r>
    </w:p>
    <w:p w14:paraId="38B420CC" w14:textId="77777777" w:rsidR="00E63223" w:rsidRPr="001135D7" w:rsidRDefault="00E63223" w:rsidP="00E63223">
      <w:pPr>
        <w:pStyle w:val="B4"/>
        <w:rPr>
          <w:lang w:val="en-GB"/>
        </w:rPr>
      </w:pPr>
      <w:r w:rsidRPr="001135D7">
        <w:rPr>
          <w:lang w:val="en-GB"/>
        </w:rPr>
        <w:t>4&gt;</w:t>
      </w:r>
      <w:r w:rsidRPr="001135D7">
        <w:rPr>
          <w:lang w:val="en-GB"/>
        </w:rPr>
        <w:tab/>
        <w:t>release the PDCP entity and establish it with an E-UTRA PDCP entity;</w:t>
      </w:r>
    </w:p>
    <w:p w14:paraId="715B0C52" w14:textId="77777777" w:rsidR="00E63223" w:rsidRPr="001135D7" w:rsidRDefault="00E63223" w:rsidP="00E63223">
      <w:pPr>
        <w:pStyle w:val="B3"/>
        <w:rPr>
          <w:lang w:val="en-GB"/>
        </w:rPr>
      </w:pPr>
      <w:r w:rsidRPr="001135D7">
        <w:rPr>
          <w:lang w:val="en-GB"/>
        </w:rPr>
        <w:t>3&gt;</w:t>
      </w:r>
      <w:r w:rsidRPr="001135D7">
        <w:rPr>
          <w:lang w:val="en-GB"/>
        </w:rPr>
        <w:tab/>
        <w:t xml:space="preserve">else if the </w:t>
      </w:r>
      <w:r w:rsidRPr="001135D7">
        <w:rPr>
          <w:i/>
          <w:lang w:val="en-GB"/>
        </w:rPr>
        <w:t xml:space="preserve">handoverType </w:t>
      </w:r>
      <w:r w:rsidRPr="001135D7">
        <w:rPr>
          <w:lang w:val="en-GB"/>
        </w:rPr>
        <w:t xml:space="preserve">in </w:t>
      </w:r>
      <w:r w:rsidRPr="001135D7">
        <w:rPr>
          <w:i/>
          <w:lang w:val="en-GB"/>
        </w:rPr>
        <w:t>securityConfigHO</w:t>
      </w:r>
      <w:r w:rsidRPr="001135D7">
        <w:rPr>
          <w:lang w:val="en-GB"/>
        </w:rPr>
        <w:t xml:space="preserve"> is set to </w:t>
      </w:r>
      <w:r w:rsidRPr="001135D7">
        <w:rPr>
          <w:i/>
          <w:lang w:val="en-GB"/>
        </w:rPr>
        <w:t>epc-To5GC</w:t>
      </w:r>
      <w:r w:rsidRPr="001135D7">
        <w:rPr>
          <w:lang w:val="en-GB"/>
        </w:rPr>
        <w:t xml:space="preserve"> (i.e., the UE is connecting to 5GC):</w:t>
      </w:r>
    </w:p>
    <w:p w14:paraId="4CF49A4D" w14:textId="77777777" w:rsidR="00E63223" w:rsidRPr="001135D7" w:rsidRDefault="00E63223" w:rsidP="00E63223">
      <w:pPr>
        <w:pStyle w:val="B4"/>
        <w:rPr>
          <w:lang w:val="en-GB"/>
        </w:rPr>
      </w:pPr>
      <w:r w:rsidRPr="001135D7">
        <w:rPr>
          <w:lang w:val="en-GB"/>
        </w:rPr>
        <w:t>4&gt;</w:t>
      </w:r>
      <w:r w:rsidRPr="001135D7">
        <w:rPr>
          <w:lang w:val="en-GB"/>
        </w:rPr>
        <w:tab/>
        <w:t>release the PDCP entity and establish it with an NR PDCP and apply the corresponding default PDCP configuration for the SRB as specified in TS 38.331 [82], clause 9.2.1;</w:t>
      </w:r>
    </w:p>
    <w:p w14:paraId="5ED06732" w14:textId="77777777" w:rsidR="00E63223" w:rsidRPr="001135D7" w:rsidRDefault="00E63223" w:rsidP="00E63223">
      <w:pPr>
        <w:pStyle w:val="B3"/>
        <w:rPr>
          <w:lang w:val="en-GB"/>
        </w:rPr>
      </w:pPr>
      <w:r w:rsidRPr="001135D7">
        <w:rPr>
          <w:lang w:val="en-GB"/>
        </w:rPr>
        <w:lastRenderedPageBreak/>
        <w:t>3&gt;</w:t>
      </w:r>
      <w:r w:rsidRPr="001135D7">
        <w:rPr>
          <w:lang w:val="en-GB"/>
        </w:rPr>
        <w:tab/>
        <w:t>associate the RLC bearer of this SRB with the established PDCP entity;</w:t>
      </w:r>
    </w:p>
    <w:p w14:paraId="7C13C03A" w14:textId="77777777" w:rsidR="009722D5" w:rsidRPr="001135D7" w:rsidRDefault="00C329F6" w:rsidP="003C3DB4">
      <w:pPr>
        <w:pStyle w:val="B1"/>
        <w:rPr>
          <w:lang w:val="en-GB"/>
        </w:rPr>
      </w:pPr>
      <w:r w:rsidRPr="001135D7">
        <w:rPr>
          <w:lang w:val="en-GB"/>
        </w:rPr>
        <w:t>1</w:t>
      </w:r>
      <w:r w:rsidR="009722D5" w:rsidRPr="001135D7">
        <w:rPr>
          <w:lang w:val="en-GB"/>
        </w:rPr>
        <w:t>&gt;</w:t>
      </w:r>
      <w:r w:rsidR="009722D5" w:rsidRPr="001135D7">
        <w:rPr>
          <w:lang w:val="en-GB"/>
        </w:rPr>
        <w:tab/>
        <w:t>apply the default physical channel configuration as specified in 9.2.4;</w:t>
      </w:r>
    </w:p>
    <w:p w14:paraId="1CC273D3" w14:textId="77777777" w:rsidR="009722D5" w:rsidRPr="001135D7" w:rsidRDefault="00C329F6" w:rsidP="003C3DB4">
      <w:pPr>
        <w:pStyle w:val="B1"/>
        <w:rPr>
          <w:lang w:val="en-GB"/>
        </w:rPr>
      </w:pPr>
      <w:r w:rsidRPr="001135D7">
        <w:rPr>
          <w:lang w:val="en-GB"/>
        </w:rPr>
        <w:t>1</w:t>
      </w:r>
      <w:r w:rsidR="009722D5" w:rsidRPr="001135D7">
        <w:rPr>
          <w:lang w:val="en-GB"/>
        </w:rPr>
        <w:t>&gt;</w:t>
      </w:r>
      <w:r w:rsidR="009722D5" w:rsidRPr="001135D7">
        <w:rPr>
          <w:lang w:val="en-GB"/>
        </w:rPr>
        <w:tab/>
        <w:t>apply the default semi-persistent scheduling configuration as specified in 9.2.3;</w:t>
      </w:r>
    </w:p>
    <w:p w14:paraId="6AE217C7" w14:textId="77777777" w:rsidR="009722D5" w:rsidRPr="001135D7" w:rsidRDefault="00C329F6" w:rsidP="003C3DB4">
      <w:pPr>
        <w:pStyle w:val="B1"/>
        <w:rPr>
          <w:lang w:val="en-GB"/>
        </w:rPr>
      </w:pPr>
      <w:r w:rsidRPr="001135D7">
        <w:rPr>
          <w:lang w:val="en-GB"/>
        </w:rPr>
        <w:t>1</w:t>
      </w:r>
      <w:r w:rsidR="009722D5" w:rsidRPr="001135D7">
        <w:rPr>
          <w:lang w:val="en-GB"/>
        </w:rPr>
        <w:t>&gt;</w:t>
      </w:r>
      <w:r w:rsidR="009722D5" w:rsidRPr="001135D7">
        <w:rPr>
          <w:lang w:val="en-GB"/>
        </w:rPr>
        <w:tab/>
        <w:t>apply the default MAC main configuration as specified in 9.2.2;</w:t>
      </w:r>
    </w:p>
    <w:p w14:paraId="7EB71AFC" w14:textId="77777777" w:rsidR="009722D5" w:rsidRPr="001135D7" w:rsidRDefault="009722D5" w:rsidP="009722D5">
      <w:pPr>
        <w:pStyle w:val="B1"/>
        <w:rPr>
          <w:lang w:val="en-GB"/>
        </w:rPr>
      </w:pPr>
      <w:r w:rsidRPr="001135D7">
        <w:rPr>
          <w:lang w:val="en-GB"/>
        </w:rPr>
        <w:t>1&gt;</w:t>
      </w:r>
      <w:r w:rsidRPr="001135D7">
        <w:rPr>
          <w:lang w:val="en-GB"/>
        </w:rPr>
        <w:tab/>
        <w:t xml:space="preserve">start timer T304 with the timer value set to </w:t>
      </w:r>
      <w:r w:rsidRPr="001135D7">
        <w:rPr>
          <w:i/>
          <w:iCs/>
          <w:lang w:val="en-GB"/>
        </w:rPr>
        <w:t>t304,</w:t>
      </w:r>
      <w:r w:rsidRPr="001135D7">
        <w:rPr>
          <w:lang w:val="en-GB"/>
        </w:rPr>
        <w:t xml:space="preserve"> as included in the </w:t>
      </w:r>
      <w:r w:rsidRPr="001135D7">
        <w:rPr>
          <w:i/>
          <w:lang w:val="en-GB"/>
        </w:rPr>
        <w:t>mobilityControlInfo</w:t>
      </w:r>
      <w:r w:rsidRPr="001135D7">
        <w:rPr>
          <w:lang w:val="en-GB"/>
        </w:rPr>
        <w:t>;</w:t>
      </w:r>
    </w:p>
    <w:p w14:paraId="519332C0" w14:textId="77777777" w:rsidR="009722D5" w:rsidRPr="001135D7" w:rsidRDefault="009722D5" w:rsidP="009722D5">
      <w:pPr>
        <w:pStyle w:val="B1"/>
        <w:rPr>
          <w:lang w:val="en-GB"/>
        </w:rPr>
      </w:pPr>
      <w:r w:rsidRPr="001135D7">
        <w:rPr>
          <w:lang w:val="en-GB"/>
        </w:rPr>
        <w:t>1&gt;</w:t>
      </w:r>
      <w:r w:rsidRPr="001135D7">
        <w:rPr>
          <w:lang w:val="en-GB"/>
        </w:rPr>
        <w:tab/>
        <w:t xml:space="preserve">consider the target PCell to be one on the frequency indicated by the </w:t>
      </w:r>
      <w:r w:rsidRPr="001135D7">
        <w:rPr>
          <w:i/>
          <w:lang w:val="en-GB"/>
        </w:rPr>
        <w:t>carrierFreq</w:t>
      </w:r>
      <w:r w:rsidRPr="001135D7">
        <w:rPr>
          <w:lang w:val="en-GB"/>
        </w:rPr>
        <w:t xml:space="preserve"> with a physical cell identity indicated by the </w:t>
      </w:r>
      <w:r w:rsidRPr="001135D7">
        <w:rPr>
          <w:i/>
          <w:lang w:val="en-GB"/>
        </w:rPr>
        <w:t>targetPhysCellId</w:t>
      </w:r>
      <w:r w:rsidRPr="001135D7">
        <w:rPr>
          <w:lang w:val="en-GB"/>
        </w:rPr>
        <w:t>;</w:t>
      </w:r>
    </w:p>
    <w:p w14:paraId="170EDDAC" w14:textId="77777777" w:rsidR="009722D5" w:rsidRPr="001135D7" w:rsidRDefault="009722D5" w:rsidP="009722D5">
      <w:pPr>
        <w:pStyle w:val="B1"/>
        <w:rPr>
          <w:lang w:val="en-GB"/>
        </w:rPr>
      </w:pPr>
      <w:r w:rsidRPr="001135D7">
        <w:rPr>
          <w:lang w:val="en-GB"/>
        </w:rPr>
        <w:t>1&gt;</w:t>
      </w:r>
      <w:r w:rsidRPr="001135D7">
        <w:rPr>
          <w:lang w:val="en-GB"/>
        </w:rPr>
        <w:tab/>
        <w:t>start synchronising to the DL of the target PCell;</w:t>
      </w:r>
    </w:p>
    <w:p w14:paraId="305AD4DF" w14:textId="77777777" w:rsidR="009722D5" w:rsidRPr="001135D7" w:rsidRDefault="009722D5" w:rsidP="009722D5">
      <w:pPr>
        <w:pStyle w:val="B1"/>
        <w:rPr>
          <w:lang w:val="en-GB"/>
        </w:rPr>
      </w:pPr>
      <w:r w:rsidRPr="001135D7">
        <w:rPr>
          <w:lang w:val="en-GB"/>
        </w:rPr>
        <w:t>1&gt;</w:t>
      </w:r>
      <w:r w:rsidRPr="001135D7">
        <w:rPr>
          <w:lang w:val="en-GB"/>
        </w:rPr>
        <w:tab/>
        <w:t xml:space="preserve">set the C-RNTI to the value of the </w:t>
      </w:r>
      <w:r w:rsidRPr="001135D7">
        <w:rPr>
          <w:i/>
          <w:lang w:val="en-GB"/>
        </w:rPr>
        <w:t>newUE-Identity</w:t>
      </w:r>
      <w:r w:rsidRPr="001135D7">
        <w:rPr>
          <w:lang w:val="en-GB"/>
        </w:rPr>
        <w:t>;</w:t>
      </w:r>
    </w:p>
    <w:p w14:paraId="27A52A22" w14:textId="77777777" w:rsidR="009722D5" w:rsidRPr="001135D7" w:rsidRDefault="009722D5" w:rsidP="009722D5">
      <w:pPr>
        <w:pStyle w:val="B1"/>
        <w:rPr>
          <w:i/>
          <w:lang w:val="en-GB"/>
        </w:rPr>
      </w:pPr>
      <w:r w:rsidRPr="001135D7">
        <w:rPr>
          <w:lang w:val="en-GB"/>
        </w:rPr>
        <w:t>1&gt;</w:t>
      </w:r>
      <w:r w:rsidRPr="001135D7">
        <w:rPr>
          <w:lang w:val="en-GB"/>
        </w:rPr>
        <w:tab/>
        <w:t xml:space="preserve">for the target PCell, apply the downlink bandwidth indicated by the </w:t>
      </w:r>
      <w:r w:rsidRPr="001135D7">
        <w:rPr>
          <w:i/>
          <w:lang w:val="en-GB"/>
        </w:rPr>
        <w:t>dl-Bandwidth;</w:t>
      </w:r>
    </w:p>
    <w:p w14:paraId="064E19E5" w14:textId="77777777" w:rsidR="009722D5" w:rsidRPr="001135D7" w:rsidRDefault="009722D5" w:rsidP="009722D5">
      <w:pPr>
        <w:pStyle w:val="B1"/>
        <w:rPr>
          <w:i/>
          <w:lang w:val="en-GB"/>
        </w:rPr>
      </w:pPr>
      <w:r w:rsidRPr="001135D7">
        <w:rPr>
          <w:lang w:val="en-GB"/>
        </w:rPr>
        <w:t>1&gt;</w:t>
      </w:r>
      <w:r w:rsidRPr="001135D7">
        <w:rPr>
          <w:lang w:val="en-GB"/>
        </w:rPr>
        <w:tab/>
        <w:t xml:space="preserve">for the target PCell, apply the uplink bandwidth indicated by (the absence or presence of) the </w:t>
      </w:r>
      <w:r w:rsidRPr="001135D7">
        <w:rPr>
          <w:i/>
          <w:iCs/>
          <w:lang w:val="en-GB"/>
        </w:rPr>
        <w:t>ul-Bandwidth</w:t>
      </w:r>
      <w:r w:rsidRPr="001135D7">
        <w:rPr>
          <w:i/>
          <w:lang w:val="en-GB"/>
        </w:rPr>
        <w:t>;</w:t>
      </w:r>
    </w:p>
    <w:p w14:paraId="7D441ADD" w14:textId="77777777" w:rsidR="009722D5" w:rsidRPr="001135D7" w:rsidRDefault="009722D5" w:rsidP="009722D5">
      <w:pPr>
        <w:pStyle w:val="B1"/>
        <w:rPr>
          <w:lang w:val="en-GB"/>
        </w:rPr>
      </w:pPr>
      <w:r w:rsidRPr="001135D7">
        <w:rPr>
          <w:lang w:val="en-GB"/>
        </w:rPr>
        <w:t>1&gt;</w:t>
      </w:r>
      <w:r w:rsidRPr="001135D7">
        <w:rPr>
          <w:lang w:val="en-GB"/>
        </w:rPr>
        <w:tab/>
        <w:t xml:space="preserve">configure lower layers in accordance with the received </w:t>
      </w:r>
      <w:r w:rsidRPr="001135D7">
        <w:rPr>
          <w:i/>
          <w:lang w:val="en-GB"/>
        </w:rPr>
        <w:t>radioResourceConfigCommon</w:t>
      </w:r>
      <w:r w:rsidRPr="001135D7">
        <w:rPr>
          <w:lang w:val="en-GB"/>
        </w:rPr>
        <w:t>;</w:t>
      </w:r>
    </w:p>
    <w:p w14:paraId="38C784B9" w14:textId="77777777" w:rsidR="009722D5" w:rsidRPr="001135D7" w:rsidRDefault="009722D5" w:rsidP="009722D5">
      <w:pPr>
        <w:pStyle w:val="B1"/>
        <w:rPr>
          <w:lang w:val="en-GB"/>
        </w:rPr>
      </w:pPr>
      <w:r w:rsidRPr="001135D7">
        <w:rPr>
          <w:lang w:val="en-GB"/>
        </w:rPr>
        <w:t>1&gt;</w:t>
      </w:r>
      <w:r w:rsidRPr="001135D7">
        <w:rPr>
          <w:lang w:val="en-GB"/>
        </w:rPr>
        <w:tab/>
        <w:t xml:space="preserve">configure lower layers in accordance with any additional fields, not covered in the previous, if included in the received </w:t>
      </w:r>
      <w:r w:rsidRPr="001135D7">
        <w:rPr>
          <w:i/>
          <w:lang w:val="en-GB"/>
        </w:rPr>
        <w:t>mobilityControlInfo</w:t>
      </w:r>
      <w:r w:rsidRPr="001135D7">
        <w:rPr>
          <w:lang w:val="en-GB"/>
        </w:rPr>
        <w:t>;</w:t>
      </w:r>
    </w:p>
    <w:p w14:paraId="593B9189" w14:textId="77777777" w:rsidR="009722D5" w:rsidRPr="001135D7" w:rsidRDefault="009722D5" w:rsidP="009722D5">
      <w:pPr>
        <w:pStyle w:val="B1"/>
        <w:rPr>
          <w:lang w:val="en-GB"/>
        </w:rPr>
      </w:pPr>
      <w:r w:rsidRPr="001135D7">
        <w:rPr>
          <w:lang w:val="en-GB"/>
        </w:rPr>
        <w:t>1&gt;</w:t>
      </w:r>
      <w:r w:rsidRPr="001135D7">
        <w:rPr>
          <w:lang w:val="en-GB"/>
        </w:rPr>
        <w:tab/>
        <w:t>perform the radio resource configuration procedure as specified in 5.3.10;</w:t>
      </w:r>
    </w:p>
    <w:p w14:paraId="5D4B16ED" w14:textId="77777777" w:rsidR="00083EDA" w:rsidRPr="001135D7" w:rsidRDefault="00083EDA" w:rsidP="00083EDA">
      <w:pPr>
        <w:pStyle w:val="B1"/>
        <w:rPr>
          <w:lang w:val="en-GB"/>
        </w:rPr>
      </w:pPr>
      <w:r w:rsidRPr="001135D7">
        <w:rPr>
          <w:lang w:val="en-GB"/>
        </w:rPr>
        <w:t>1&gt;</w:t>
      </w:r>
      <w:r w:rsidRPr="001135D7">
        <w:rPr>
          <w:lang w:val="en-GB"/>
        </w:rPr>
        <w:tab/>
        <w:t xml:space="preserve">if the </w:t>
      </w:r>
      <w:r w:rsidRPr="001135D7">
        <w:rPr>
          <w:i/>
          <w:lang w:val="en-GB"/>
        </w:rPr>
        <w:t>handoverType</w:t>
      </w:r>
      <w:r w:rsidRPr="001135D7">
        <w:rPr>
          <w:lang w:val="en-GB"/>
        </w:rPr>
        <w:t xml:space="preserve"> in </w:t>
      </w:r>
      <w:r w:rsidRPr="001135D7">
        <w:rPr>
          <w:i/>
          <w:lang w:val="en-GB"/>
        </w:rPr>
        <w:t>securityConfigHO</w:t>
      </w:r>
      <w:r w:rsidRPr="001135D7">
        <w:rPr>
          <w:lang w:val="en-GB"/>
        </w:rPr>
        <w:t xml:space="preserve"> is set to </w:t>
      </w:r>
      <w:r w:rsidR="00323E59" w:rsidRPr="001135D7">
        <w:rPr>
          <w:i/>
          <w:lang w:val="en-GB"/>
        </w:rPr>
        <w:t>fivegc</w:t>
      </w:r>
      <w:r w:rsidRPr="001135D7">
        <w:rPr>
          <w:i/>
          <w:lang w:val="en-GB"/>
        </w:rPr>
        <w:t>-ToEPC</w:t>
      </w:r>
      <w:r w:rsidRPr="001135D7">
        <w:rPr>
          <w:lang w:val="en-GB"/>
        </w:rPr>
        <w:t>:</w:t>
      </w:r>
    </w:p>
    <w:p w14:paraId="24BB59FE" w14:textId="77777777" w:rsidR="00083EDA" w:rsidRPr="001135D7" w:rsidRDefault="00083EDA" w:rsidP="00083EDA">
      <w:pPr>
        <w:pStyle w:val="B2"/>
        <w:rPr>
          <w:lang w:val="en-GB"/>
        </w:rPr>
      </w:pPr>
      <w:r w:rsidRPr="001135D7">
        <w:rPr>
          <w:lang w:val="en-GB"/>
        </w:rPr>
        <w:t>2&gt;</w:t>
      </w:r>
      <w:r w:rsidRPr="001135D7">
        <w:rPr>
          <w:lang w:val="en-GB"/>
        </w:rPr>
        <w:tab/>
        <w:t>indicate to higher layer that the CN has changed from 5GC to EPC;</w:t>
      </w:r>
    </w:p>
    <w:p w14:paraId="42781B39" w14:textId="77777777" w:rsidR="00083EDA" w:rsidRPr="001135D7" w:rsidRDefault="00083EDA" w:rsidP="00083EDA">
      <w:pPr>
        <w:pStyle w:val="B2"/>
        <w:rPr>
          <w:lang w:val="en-GB"/>
        </w:rPr>
      </w:pPr>
      <w:r w:rsidRPr="001135D7">
        <w:rPr>
          <w:lang w:val="en-GB"/>
        </w:rPr>
        <w:t>2&gt;</w:t>
      </w:r>
      <w:r w:rsidRPr="001135D7">
        <w:rPr>
          <w:lang w:val="en-GB"/>
        </w:rPr>
        <w:tab/>
        <w:t>derive the key K</w:t>
      </w:r>
      <w:r w:rsidRPr="001135D7">
        <w:rPr>
          <w:vertAlign w:val="subscript"/>
          <w:lang w:val="en-GB"/>
        </w:rPr>
        <w:t>eNB</w:t>
      </w:r>
      <w:r w:rsidRPr="001135D7">
        <w:rPr>
          <w:lang w:val="en-GB"/>
        </w:rPr>
        <w:t xml:space="preserve"> based on the mapped K</w:t>
      </w:r>
      <w:r w:rsidRPr="001135D7">
        <w:rPr>
          <w:vertAlign w:val="subscript"/>
          <w:lang w:val="en-GB"/>
        </w:rPr>
        <w:t>ASME</w:t>
      </w:r>
      <w:r w:rsidRPr="001135D7">
        <w:rPr>
          <w:lang w:val="en-GB"/>
        </w:rPr>
        <w:t xml:space="preserve"> key as specified for interworking between EPS and 5GS in TS 33.501 [86];</w:t>
      </w:r>
    </w:p>
    <w:p w14:paraId="14B92B28" w14:textId="77777777" w:rsidR="00083EDA" w:rsidRPr="001135D7" w:rsidRDefault="00083EDA" w:rsidP="00083EDA">
      <w:pPr>
        <w:pStyle w:val="B2"/>
        <w:rPr>
          <w:lang w:val="en-GB"/>
        </w:rPr>
      </w:pPr>
      <w:r w:rsidRPr="001135D7">
        <w:rPr>
          <w:lang w:val="en-GB"/>
        </w:rPr>
        <w:t>2&gt;</w:t>
      </w:r>
      <w:r w:rsidRPr="001135D7">
        <w:rPr>
          <w:lang w:val="en-GB"/>
        </w:rPr>
        <w:tab/>
        <w:t xml:space="preserve">store the </w:t>
      </w:r>
      <w:r w:rsidRPr="001135D7">
        <w:rPr>
          <w:i/>
          <w:lang w:val="en-GB"/>
        </w:rPr>
        <w:t>nextHopChainingCount-r15</w:t>
      </w:r>
      <w:r w:rsidRPr="001135D7">
        <w:rPr>
          <w:lang w:val="en-GB"/>
        </w:rPr>
        <w:t xml:space="preserve"> value;</w:t>
      </w:r>
    </w:p>
    <w:p w14:paraId="1EB96205" w14:textId="77777777" w:rsidR="00083EDA" w:rsidRPr="001135D7" w:rsidRDefault="00083EDA" w:rsidP="00083EDA">
      <w:pPr>
        <w:pStyle w:val="B1"/>
        <w:rPr>
          <w:lang w:val="en-GB"/>
        </w:rPr>
      </w:pPr>
      <w:r w:rsidRPr="001135D7">
        <w:rPr>
          <w:lang w:val="en-GB"/>
        </w:rPr>
        <w:t>1&gt;</w:t>
      </w:r>
      <w:r w:rsidRPr="001135D7">
        <w:rPr>
          <w:lang w:val="en-GB"/>
        </w:rPr>
        <w:tab/>
        <w:t xml:space="preserve">else if the </w:t>
      </w:r>
      <w:r w:rsidRPr="001135D7">
        <w:rPr>
          <w:i/>
          <w:lang w:val="en-GB"/>
        </w:rPr>
        <w:t xml:space="preserve">handoverType </w:t>
      </w:r>
      <w:r w:rsidRPr="001135D7">
        <w:rPr>
          <w:lang w:val="en-GB"/>
        </w:rPr>
        <w:t xml:space="preserve">in </w:t>
      </w:r>
      <w:r w:rsidRPr="001135D7">
        <w:rPr>
          <w:i/>
          <w:lang w:val="en-GB"/>
        </w:rPr>
        <w:t>securityConfigHO</w:t>
      </w:r>
      <w:r w:rsidRPr="001135D7">
        <w:rPr>
          <w:lang w:val="en-GB"/>
        </w:rPr>
        <w:t xml:space="preserve"> is set to </w:t>
      </w:r>
      <w:r w:rsidR="00444957" w:rsidRPr="001135D7">
        <w:rPr>
          <w:i/>
          <w:lang w:val="en-GB"/>
        </w:rPr>
        <w:t>intra5GC</w:t>
      </w:r>
      <w:r w:rsidRPr="001135D7">
        <w:rPr>
          <w:lang w:val="en-GB"/>
        </w:rPr>
        <w:t>:</w:t>
      </w:r>
    </w:p>
    <w:p w14:paraId="48F20E0B" w14:textId="77777777" w:rsidR="00083EDA" w:rsidRPr="001135D7" w:rsidRDefault="00083EDA" w:rsidP="00B5106F">
      <w:pPr>
        <w:pStyle w:val="B2"/>
        <w:rPr>
          <w:lang w:val="en-GB"/>
        </w:rPr>
      </w:pPr>
      <w:r w:rsidRPr="001135D7">
        <w:rPr>
          <w:lang w:val="en-GB"/>
        </w:rPr>
        <w:t>2&gt;</w:t>
      </w:r>
      <w:r w:rsidRPr="001135D7">
        <w:rPr>
          <w:lang w:val="en-GB"/>
        </w:rPr>
        <w:tab/>
        <w:t xml:space="preserve">if the </w:t>
      </w:r>
      <w:r w:rsidRPr="001135D7">
        <w:rPr>
          <w:i/>
          <w:lang w:val="en-GB"/>
        </w:rPr>
        <w:t>keyChangeIndicator-r15</w:t>
      </w:r>
      <w:r w:rsidRPr="001135D7">
        <w:rPr>
          <w:lang w:val="en-GB"/>
        </w:rPr>
        <w:t xml:space="preserve"> received in the </w:t>
      </w:r>
      <w:r w:rsidRPr="001135D7">
        <w:rPr>
          <w:i/>
          <w:lang w:val="en-GB"/>
        </w:rPr>
        <w:t>securityConfigHO</w:t>
      </w:r>
      <w:r w:rsidRPr="001135D7">
        <w:rPr>
          <w:lang w:val="en-GB"/>
        </w:rPr>
        <w:t xml:space="preserve"> is set to </w:t>
      </w:r>
      <w:r w:rsidRPr="001135D7">
        <w:rPr>
          <w:i/>
          <w:lang w:val="en-GB"/>
        </w:rPr>
        <w:t>TRUE</w:t>
      </w:r>
      <w:r w:rsidRPr="001135D7">
        <w:rPr>
          <w:lang w:val="en-GB"/>
        </w:rPr>
        <w:t>:</w:t>
      </w:r>
    </w:p>
    <w:p w14:paraId="091186A1" w14:textId="77777777" w:rsidR="00083EDA" w:rsidRPr="001135D7" w:rsidRDefault="00083EDA" w:rsidP="004A5246">
      <w:pPr>
        <w:pStyle w:val="B3"/>
        <w:rPr>
          <w:lang w:val="en-GB"/>
        </w:rPr>
      </w:pPr>
      <w:r w:rsidRPr="001135D7">
        <w:rPr>
          <w:lang w:val="en-GB"/>
        </w:rPr>
        <w:t>3&gt;</w:t>
      </w:r>
      <w:r w:rsidRPr="001135D7">
        <w:rPr>
          <w:lang w:val="en-GB"/>
        </w:rPr>
        <w:tab/>
        <w:t xml:space="preserve">forward </w:t>
      </w:r>
      <w:r w:rsidRPr="001135D7">
        <w:rPr>
          <w:i/>
          <w:lang w:val="en-GB"/>
        </w:rPr>
        <w:t>nas-Container</w:t>
      </w:r>
      <w:r w:rsidRPr="001135D7">
        <w:rPr>
          <w:lang w:val="en-GB"/>
        </w:rPr>
        <w:t xml:space="preserve"> to the upper layers, if included;</w:t>
      </w:r>
    </w:p>
    <w:p w14:paraId="00667EAC" w14:textId="77777777" w:rsidR="00083EDA" w:rsidRPr="001135D7" w:rsidRDefault="00083EDA" w:rsidP="00B5106F">
      <w:pPr>
        <w:pStyle w:val="B3"/>
        <w:rPr>
          <w:lang w:val="en-GB"/>
        </w:rPr>
      </w:pPr>
      <w:r w:rsidRPr="001135D7">
        <w:rPr>
          <w:lang w:val="en-GB"/>
        </w:rPr>
        <w:t>3&gt;</w:t>
      </w:r>
      <w:r w:rsidRPr="001135D7">
        <w:rPr>
          <w:lang w:val="en-GB"/>
        </w:rPr>
        <w:tab/>
      </w:r>
      <w:r w:rsidRPr="001135D7">
        <w:rPr>
          <w:lang w:val="en-GB" w:eastAsia="zh-TW"/>
        </w:rPr>
        <w:t xml:space="preserve">update the </w:t>
      </w:r>
      <w:r w:rsidRPr="001135D7">
        <w:rPr>
          <w:lang w:val="en-GB"/>
        </w:rPr>
        <w:t>K</w:t>
      </w:r>
      <w:r w:rsidRPr="001135D7">
        <w:rPr>
          <w:vertAlign w:val="subscript"/>
          <w:lang w:val="en-GB"/>
        </w:rPr>
        <w:t>eNB</w:t>
      </w:r>
      <w:r w:rsidRPr="001135D7">
        <w:rPr>
          <w:lang w:val="en-GB"/>
        </w:rPr>
        <w:t xml:space="preserve"> key based on the K</w:t>
      </w:r>
      <w:r w:rsidRPr="001135D7">
        <w:rPr>
          <w:vertAlign w:val="subscript"/>
          <w:lang w:val="en-GB"/>
        </w:rPr>
        <w:t>AMF</w:t>
      </w:r>
      <w:r w:rsidRPr="001135D7">
        <w:rPr>
          <w:lang w:val="en-GB"/>
        </w:rPr>
        <w:t xml:space="preserve"> key, as specified in TS 33.501 [86];</w:t>
      </w:r>
    </w:p>
    <w:p w14:paraId="77163817" w14:textId="77777777" w:rsidR="00083EDA" w:rsidRPr="001135D7" w:rsidRDefault="00083EDA" w:rsidP="00B5106F">
      <w:pPr>
        <w:pStyle w:val="B2"/>
        <w:rPr>
          <w:lang w:val="en-GB"/>
        </w:rPr>
      </w:pPr>
      <w:r w:rsidRPr="001135D7">
        <w:rPr>
          <w:lang w:val="en-GB"/>
        </w:rPr>
        <w:t>2&gt;</w:t>
      </w:r>
      <w:r w:rsidRPr="001135D7">
        <w:rPr>
          <w:lang w:val="en-GB"/>
        </w:rPr>
        <w:tab/>
        <w:t>else:</w:t>
      </w:r>
    </w:p>
    <w:p w14:paraId="2A72BF9F" w14:textId="77777777" w:rsidR="00083EDA" w:rsidRPr="001135D7" w:rsidRDefault="00083EDA" w:rsidP="00B5106F">
      <w:pPr>
        <w:pStyle w:val="B3"/>
        <w:rPr>
          <w:lang w:val="en-GB"/>
        </w:rPr>
      </w:pPr>
      <w:r w:rsidRPr="001135D7">
        <w:rPr>
          <w:lang w:val="en-GB"/>
        </w:rPr>
        <w:t>3&gt;</w:t>
      </w:r>
      <w:r w:rsidRPr="001135D7">
        <w:rPr>
          <w:lang w:val="en-GB"/>
        </w:rPr>
        <w:tab/>
        <w:t>update the K</w:t>
      </w:r>
      <w:r w:rsidRPr="001135D7">
        <w:rPr>
          <w:vertAlign w:val="subscript"/>
          <w:lang w:val="en-GB"/>
        </w:rPr>
        <w:t>eNB</w:t>
      </w:r>
      <w:r w:rsidRPr="001135D7">
        <w:rPr>
          <w:lang w:val="en-GB"/>
        </w:rPr>
        <w:t xml:space="preserve"> key based on the current K</w:t>
      </w:r>
      <w:r w:rsidR="00444957" w:rsidRPr="001135D7">
        <w:rPr>
          <w:vertAlign w:val="subscript"/>
          <w:lang w:val="en-GB"/>
        </w:rPr>
        <w:t>g</w:t>
      </w:r>
      <w:r w:rsidRPr="001135D7">
        <w:rPr>
          <w:vertAlign w:val="subscript"/>
          <w:lang w:val="en-GB"/>
        </w:rPr>
        <w:t>NB</w:t>
      </w:r>
      <w:r w:rsidRPr="001135D7">
        <w:rPr>
          <w:lang w:val="en-GB"/>
        </w:rPr>
        <w:t xml:space="preserve"> or the NH, using the </w:t>
      </w:r>
      <w:r w:rsidRPr="001135D7">
        <w:rPr>
          <w:i/>
          <w:lang w:val="en-GB"/>
        </w:rPr>
        <w:t>nextHopChainingCount-r15</w:t>
      </w:r>
      <w:r w:rsidRPr="001135D7">
        <w:rPr>
          <w:lang w:val="en-GB"/>
        </w:rPr>
        <w:t xml:space="preserve"> value indicated in the </w:t>
      </w:r>
      <w:r w:rsidRPr="001135D7">
        <w:rPr>
          <w:i/>
          <w:lang w:val="en-GB"/>
        </w:rPr>
        <w:t>SecurityConfigHO</w:t>
      </w:r>
      <w:r w:rsidRPr="001135D7">
        <w:rPr>
          <w:lang w:val="en-GB"/>
        </w:rPr>
        <w:t>, as specified in TS 33.501 [86];</w:t>
      </w:r>
    </w:p>
    <w:p w14:paraId="0F2E02F8" w14:textId="77777777" w:rsidR="00083EDA" w:rsidRPr="001135D7" w:rsidRDefault="00083EDA" w:rsidP="00083EDA">
      <w:pPr>
        <w:pStyle w:val="B2"/>
        <w:rPr>
          <w:lang w:val="en-GB"/>
        </w:rPr>
      </w:pPr>
      <w:r w:rsidRPr="001135D7">
        <w:rPr>
          <w:lang w:val="en-GB"/>
        </w:rPr>
        <w:t>2&gt;</w:t>
      </w:r>
      <w:r w:rsidRPr="001135D7">
        <w:rPr>
          <w:lang w:val="en-GB"/>
        </w:rPr>
        <w:tab/>
        <w:t xml:space="preserve">store the </w:t>
      </w:r>
      <w:r w:rsidRPr="001135D7">
        <w:rPr>
          <w:i/>
          <w:lang w:val="en-GB"/>
        </w:rPr>
        <w:t>nextHopChainingCount-r15</w:t>
      </w:r>
      <w:r w:rsidRPr="001135D7">
        <w:rPr>
          <w:lang w:val="en-GB"/>
        </w:rPr>
        <w:t xml:space="preserve"> value;</w:t>
      </w:r>
    </w:p>
    <w:p w14:paraId="73348D27" w14:textId="77777777" w:rsidR="00083EDA" w:rsidRPr="001135D7" w:rsidRDefault="00083EDA" w:rsidP="00083EDA">
      <w:pPr>
        <w:pStyle w:val="B1"/>
        <w:rPr>
          <w:lang w:val="en-GB"/>
        </w:rPr>
      </w:pPr>
      <w:r w:rsidRPr="001135D7">
        <w:rPr>
          <w:lang w:val="en-GB"/>
        </w:rPr>
        <w:t>1&gt;</w:t>
      </w:r>
      <w:r w:rsidRPr="001135D7">
        <w:rPr>
          <w:lang w:val="en-GB"/>
        </w:rPr>
        <w:tab/>
        <w:t xml:space="preserve">else if the </w:t>
      </w:r>
      <w:r w:rsidRPr="001135D7">
        <w:rPr>
          <w:i/>
          <w:lang w:val="en-GB"/>
        </w:rPr>
        <w:t xml:space="preserve">handoverType </w:t>
      </w:r>
      <w:r w:rsidRPr="001135D7">
        <w:rPr>
          <w:lang w:val="en-GB"/>
        </w:rPr>
        <w:t xml:space="preserve">in </w:t>
      </w:r>
      <w:r w:rsidRPr="001135D7">
        <w:rPr>
          <w:i/>
          <w:lang w:val="en-GB"/>
        </w:rPr>
        <w:t>securityConfigHO</w:t>
      </w:r>
      <w:r w:rsidRPr="001135D7">
        <w:rPr>
          <w:lang w:val="en-GB"/>
        </w:rPr>
        <w:t xml:space="preserve"> is set to </w:t>
      </w:r>
      <w:r w:rsidRPr="001135D7">
        <w:rPr>
          <w:i/>
          <w:lang w:val="en-GB"/>
        </w:rPr>
        <w:t>epc-</w:t>
      </w:r>
      <w:r w:rsidR="00323E59" w:rsidRPr="001135D7">
        <w:rPr>
          <w:i/>
          <w:lang w:val="en-GB"/>
        </w:rPr>
        <w:t>To5GC</w:t>
      </w:r>
      <w:r w:rsidRPr="001135D7">
        <w:rPr>
          <w:lang w:val="en-GB"/>
        </w:rPr>
        <w:t>:</w:t>
      </w:r>
    </w:p>
    <w:p w14:paraId="4217FFB0" w14:textId="77777777" w:rsidR="00083EDA" w:rsidRPr="001135D7" w:rsidRDefault="00083EDA" w:rsidP="00083EDA">
      <w:pPr>
        <w:pStyle w:val="B2"/>
        <w:rPr>
          <w:lang w:val="en-GB"/>
        </w:rPr>
      </w:pPr>
      <w:r w:rsidRPr="001135D7">
        <w:rPr>
          <w:lang w:val="en-GB"/>
        </w:rPr>
        <w:t>2&gt;</w:t>
      </w:r>
      <w:r w:rsidRPr="001135D7">
        <w:rPr>
          <w:lang w:val="en-GB"/>
        </w:rPr>
        <w:tab/>
        <w:t xml:space="preserve">forward the </w:t>
      </w:r>
      <w:r w:rsidRPr="001135D7">
        <w:rPr>
          <w:i/>
          <w:lang w:val="en-GB"/>
        </w:rPr>
        <w:t>nas-Container</w:t>
      </w:r>
      <w:r w:rsidRPr="001135D7">
        <w:rPr>
          <w:lang w:val="en-GB"/>
        </w:rPr>
        <w:t xml:space="preserve"> to the upper layers</w:t>
      </w:r>
    </w:p>
    <w:p w14:paraId="2DB8D9C8" w14:textId="77777777" w:rsidR="00083EDA" w:rsidRPr="001135D7" w:rsidRDefault="00083EDA" w:rsidP="00083EDA">
      <w:pPr>
        <w:pStyle w:val="B2"/>
        <w:rPr>
          <w:lang w:val="en-GB"/>
        </w:rPr>
      </w:pPr>
      <w:r w:rsidRPr="001135D7">
        <w:rPr>
          <w:lang w:val="en-GB"/>
        </w:rPr>
        <w:t>2&gt;</w:t>
      </w:r>
      <w:r w:rsidRPr="001135D7">
        <w:rPr>
          <w:lang w:val="en-GB"/>
        </w:rPr>
        <w:tab/>
        <w:t>derive the K</w:t>
      </w:r>
      <w:r w:rsidRPr="001135D7">
        <w:rPr>
          <w:vertAlign w:val="subscript"/>
          <w:lang w:val="en-GB"/>
        </w:rPr>
        <w:t>eNB</w:t>
      </w:r>
      <w:r w:rsidRPr="001135D7">
        <w:rPr>
          <w:lang w:val="en-GB"/>
        </w:rPr>
        <w:t xml:space="preserve"> key, as specified in TS 33.501 [86];</w:t>
      </w:r>
    </w:p>
    <w:p w14:paraId="27879524" w14:textId="77777777" w:rsidR="00083EDA" w:rsidRPr="001135D7" w:rsidRDefault="00083EDA" w:rsidP="00083EDA">
      <w:pPr>
        <w:pStyle w:val="B1"/>
        <w:rPr>
          <w:lang w:val="en-GB"/>
        </w:rPr>
      </w:pPr>
      <w:r w:rsidRPr="001135D7">
        <w:rPr>
          <w:lang w:val="en-GB"/>
        </w:rPr>
        <w:t>1&gt;</w:t>
      </w:r>
      <w:r w:rsidRPr="001135D7">
        <w:rPr>
          <w:lang w:val="en-GB"/>
        </w:rPr>
        <w:tab/>
        <w:t>else:</w:t>
      </w:r>
    </w:p>
    <w:p w14:paraId="1771447F" w14:textId="77777777" w:rsidR="009722D5" w:rsidRPr="001135D7" w:rsidRDefault="00083EDA" w:rsidP="004A5246">
      <w:pPr>
        <w:pStyle w:val="B2"/>
        <w:rPr>
          <w:lang w:val="en-GB"/>
        </w:rPr>
      </w:pPr>
      <w:r w:rsidRPr="001135D7">
        <w:rPr>
          <w:lang w:val="en-GB"/>
        </w:rPr>
        <w:t>2</w:t>
      </w:r>
      <w:r w:rsidR="009722D5" w:rsidRPr="001135D7">
        <w:rPr>
          <w:lang w:val="en-GB"/>
        </w:rPr>
        <w:t>&gt;</w:t>
      </w:r>
      <w:r w:rsidR="009722D5" w:rsidRPr="001135D7">
        <w:rPr>
          <w:lang w:val="en-GB"/>
        </w:rPr>
        <w:tab/>
        <w:t xml:space="preserve">forward the </w:t>
      </w:r>
      <w:r w:rsidR="009722D5" w:rsidRPr="001135D7">
        <w:rPr>
          <w:i/>
          <w:lang w:val="en-GB"/>
        </w:rPr>
        <w:t>nas-SecurityParamToEUTRA</w:t>
      </w:r>
      <w:r w:rsidR="009722D5" w:rsidRPr="001135D7">
        <w:rPr>
          <w:lang w:val="en-GB"/>
        </w:rPr>
        <w:t xml:space="preserve"> to the upper layers;</w:t>
      </w:r>
    </w:p>
    <w:p w14:paraId="6F5D7B60" w14:textId="77777777" w:rsidR="009722D5" w:rsidRPr="001135D7" w:rsidRDefault="00083EDA" w:rsidP="004A5246">
      <w:pPr>
        <w:pStyle w:val="B2"/>
        <w:rPr>
          <w:lang w:val="en-GB"/>
        </w:rPr>
      </w:pPr>
      <w:r w:rsidRPr="001135D7">
        <w:rPr>
          <w:lang w:val="en-GB"/>
        </w:rPr>
        <w:t>2</w:t>
      </w:r>
      <w:r w:rsidR="009722D5" w:rsidRPr="001135D7">
        <w:rPr>
          <w:lang w:val="en-GB"/>
        </w:rPr>
        <w:t>&gt;</w:t>
      </w:r>
      <w:r w:rsidR="009722D5" w:rsidRPr="001135D7">
        <w:rPr>
          <w:lang w:val="en-GB"/>
        </w:rPr>
        <w:tab/>
        <w:t>derive the K</w:t>
      </w:r>
      <w:r w:rsidR="009722D5" w:rsidRPr="001135D7">
        <w:rPr>
          <w:vertAlign w:val="subscript"/>
          <w:lang w:val="en-GB"/>
        </w:rPr>
        <w:t>eNB</w:t>
      </w:r>
      <w:r w:rsidR="009722D5" w:rsidRPr="001135D7">
        <w:rPr>
          <w:lang w:val="en-GB"/>
        </w:rPr>
        <w:t xml:space="preserve"> key, as specified in TS 33.401 [32];</w:t>
      </w:r>
    </w:p>
    <w:p w14:paraId="7052F766" w14:textId="77777777" w:rsidR="009722D5" w:rsidRPr="001135D7" w:rsidRDefault="009722D5" w:rsidP="009722D5">
      <w:pPr>
        <w:pStyle w:val="B1"/>
        <w:rPr>
          <w:lang w:val="en-GB"/>
        </w:rPr>
      </w:pPr>
      <w:r w:rsidRPr="001135D7">
        <w:rPr>
          <w:lang w:val="en-GB"/>
        </w:rPr>
        <w:t>1&gt;</w:t>
      </w:r>
      <w:r w:rsidRPr="001135D7">
        <w:rPr>
          <w:lang w:val="en-GB"/>
        </w:rPr>
        <w:tab/>
        <w:t>derive the K</w:t>
      </w:r>
      <w:r w:rsidRPr="001135D7">
        <w:rPr>
          <w:vertAlign w:val="subscript"/>
          <w:lang w:val="en-GB"/>
        </w:rPr>
        <w:t>RRCint</w:t>
      </w:r>
      <w:r w:rsidRPr="001135D7">
        <w:rPr>
          <w:lang w:val="en-GB"/>
        </w:rPr>
        <w:t xml:space="preserve"> key associated with the </w:t>
      </w:r>
      <w:r w:rsidRPr="001135D7">
        <w:rPr>
          <w:i/>
          <w:iCs/>
          <w:lang w:val="en-GB"/>
        </w:rPr>
        <w:t>integrityProtAlgorithm</w:t>
      </w:r>
      <w:r w:rsidRPr="001135D7">
        <w:rPr>
          <w:lang w:val="en-GB"/>
        </w:rPr>
        <w:t>, as specified in TS 33.401 [32];</w:t>
      </w:r>
    </w:p>
    <w:p w14:paraId="39EA090E" w14:textId="77777777" w:rsidR="009722D5" w:rsidRPr="001135D7" w:rsidRDefault="009722D5" w:rsidP="009722D5">
      <w:pPr>
        <w:pStyle w:val="B1"/>
        <w:rPr>
          <w:lang w:val="en-GB"/>
        </w:rPr>
      </w:pPr>
      <w:r w:rsidRPr="001135D7">
        <w:rPr>
          <w:lang w:val="en-GB"/>
        </w:rPr>
        <w:t>1&gt;</w:t>
      </w:r>
      <w:r w:rsidRPr="001135D7">
        <w:rPr>
          <w:lang w:val="en-GB"/>
        </w:rPr>
        <w:tab/>
        <w:t>derive the K</w:t>
      </w:r>
      <w:r w:rsidRPr="001135D7">
        <w:rPr>
          <w:vertAlign w:val="subscript"/>
          <w:lang w:val="en-GB"/>
        </w:rPr>
        <w:t>RRCenc</w:t>
      </w:r>
      <w:r w:rsidRPr="001135D7">
        <w:rPr>
          <w:lang w:val="en-GB"/>
        </w:rPr>
        <w:t xml:space="preserve"> key and the K</w:t>
      </w:r>
      <w:r w:rsidRPr="001135D7">
        <w:rPr>
          <w:vertAlign w:val="subscript"/>
          <w:lang w:val="en-GB"/>
        </w:rPr>
        <w:t>UPenc</w:t>
      </w:r>
      <w:r w:rsidRPr="001135D7">
        <w:rPr>
          <w:lang w:val="en-GB"/>
        </w:rPr>
        <w:t xml:space="preserve"> key associated with the </w:t>
      </w:r>
      <w:r w:rsidRPr="001135D7">
        <w:rPr>
          <w:i/>
          <w:iCs/>
          <w:lang w:val="en-GB"/>
        </w:rPr>
        <w:t>cipheringAlgorithm</w:t>
      </w:r>
      <w:r w:rsidRPr="001135D7">
        <w:rPr>
          <w:lang w:val="en-GB"/>
        </w:rPr>
        <w:t>, as specified in TS 33.401 [32];</w:t>
      </w:r>
    </w:p>
    <w:p w14:paraId="626A2172" w14:textId="77777777" w:rsidR="00083EDA" w:rsidRPr="001135D7" w:rsidRDefault="00083EDA" w:rsidP="00083EDA">
      <w:pPr>
        <w:pStyle w:val="B1"/>
        <w:rPr>
          <w:lang w:val="en-GB"/>
        </w:rPr>
      </w:pPr>
      <w:r w:rsidRPr="001135D7">
        <w:rPr>
          <w:lang w:val="en-GB"/>
        </w:rPr>
        <w:t>1&gt;</w:t>
      </w:r>
      <w:r w:rsidRPr="001135D7">
        <w:rPr>
          <w:lang w:val="en-GB"/>
        </w:rPr>
        <w:tab/>
        <w:t xml:space="preserve">if the received </w:t>
      </w:r>
      <w:r w:rsidRPr="001135D7">
        <w:rPr>
          <w:i/>
          <w:lang w:val="en-GB"/>
        </w:rPr>
        <w:t>RRCConnectionReconfiguration</w:t>
      </w:r>
      <w:r w:rsidRPr="001135D7">
        <w:rPr>
          <w:lang w:val="en-GB"/>
        </w:rPr>
        <w:t xml:space="preserve"> includes the </w:t>
      </w:r>
      <w:r w:rsidRPr="001135D7">
        <w:rPr>
          <w:i/>
          <w:lang w:val="en-GB"/>
        </w:rPr>
        <w:t>nr-RadioBearerConfig1</w:t>
      </w:r>
      <w:r w:rsidRPr="001135D7">
        <w:rPr>
          <w:lang w:val="en-GB"/>
        </w:rPr>
        <w:t>:</w:t>
      </w:r>
    </w:p>
    <w:p w14:paraId="1C91F792" w14:textId="77777777" w:rsidR="00083EDA" w:rsidRPr="001135D7" w:rsidRDefault="00083EDA" w:rsidP="00083EDA">
      <w:pPr>
        <w:pStyle w:val="B2"/>
        <w:rPr>
          <w:lang w:val="en-GB"/>
        </w:rPr>
      </w:pPr>
      <w:r w:rsidRPr="001135D7">
        <w:rPr>
          <w:lang w:val="en-GB"/>
        </w:rPr>
        <w:lastRenderedPageBreak/>
        <w:t>2&gt;</w:t>
      </w:r>
      <w:r w:rsidRPr="001135D7">
        <w:rPr>
          <w:lang w:val="en-GB"/>
        </w:rPr>
        <w:tab/>
        <w:t>perform radio bearer configuration as specified in TS 38.331 [82</w:t>
      </w:r>
      <w:r w:rsidR="002224A0" w:rsidRPr="001135D7">
        <w:rPr>
          <w:lang w:val="en-GB"/>
        </w:rPr>
        <w:t>]</w:t>
      </w:r>
      <w:r w:rsidRPr="001135D7">
        <w:rPr>
          <w:lang w:val="en-GB"/>
        </w:rPr>
        <w:t xml:space="preserve">, </w:t>
      </w:r>
      <w:r w:rsidR="002224A0" w:rsidRPr="001135D7">
        <w:rPr>
          <w:lang w:val="en-GB"/>
        </w:rPr>
        <w:t xml:space="preserve">clause </w:t>
      </w:r>
      <w:r w:rsidRPr="001135D7">
        <w:rPr>
          <w:lang w:val="en-GB"/>
        </w:rPr>
        <w:t>5.3.5.6;</w:t>
      </w:r>
    </w:p>
    <w:p w14:paraId="26D357C2" w14:textId="77777777" w:rsidR="00083EDA" w:rsidRPr="001135D7" w:rsidRDefault="00083EDA" w:rsidP="00083EDA">
      <w:pPr>
        <w:pStyle w:val="B1"/>
        <w:rPr>
          <w:lang w:val="en-GB"/>
        </w:rPr>
      </w:pPr>
      <w:r w:rsidRPr="001135D7">
        <w:rPr>
          <w:lang w:val="en-GB"/>
        </w:rPr>
        <w:t>1&gt;</w:t>
      </w:r>
      <w:r w:rsidRPr="001135D7">
        <w:rPr>
          <w:lang w:val="en-GB"/>
        </w:rPr>
        <w:tab/>
        <w:t xml:space="preserve">if the received </w:t>
      </w:r>
      <w:r w:rsidRPr="001135D7">
        <w:rPr>
          <w:i/>
          <w:lang w:val="en-GB"/>
        </w:rPr>
        <w:t>RRCConnectionReconfiguration</w:t>
      </w:r>
      <w:r w:rsidRPr="001135D7">
        <w:rPr>
          <w:lang w:val="en-GB"/>
        </w:rPr>
        <w:t xml:space="preserve"> includes the </w:t>
      </w:r>
      <w:r w:rsidRPr="001135D7">
        <w:rPr>
          <w:i/>
          <w:lang w:val="en-GB"/>
        </w:rPr>
        <w:t>nr-RadioBearerConfig2</w:t>
      </w:r>
      <w:r w:rsidRPr="001135D7">
        <w:rPr>
          <w:lang w:val="en-GB"/>
        </w:rPr>
        <w:t>:</w:t>
      </w:r>
    </w:p>
    <w:p w14:paraId="14DA7E67" w14:textId="77777777" w:rsidR="00083EDA" w:rsidRPr="001135D7" w:rsidRDefault="00083EDA" w:rsidP="00083EDA">
      <w:pPr>
        <w:pStyle w:val="B2"/>
        <w:rPr>
          <w:lang w:val="en-GB"/>
        </w:rPr>
      </w:pPr>
      <w:r w:rsidRPr="001135D7">
        <w:rPr>
          <w:lang w:val="en-GB"/>
        </w:rPr>
        <w:t>2</w:t>
      </w:r>
      <w:r w:rsidR="00557D8A" w:rsidRPr="001135D7">
        <w:rPr>
          <w:lang w:val="en-GB"/>
        </w:rPr>
        <w:t>&gt;</w:t>
      </w:r>
      <w:r w:rsidR="00557D8A" w:rsidRPr="001135D7">
        <w:rPr>
          <w:lang w:val="en-GB"/>
        </w:rPr>
        <w:tab/>
      </w:r>
      <w:r w:rsidRPr="001135D7">
        <w:rPr>
          <w:lang w:val="en-GB"/>
        </w:rPr>
        <w:t>perform radio bearer configuration as specified in TS 38.331 [82</w:t>
      </w:r>
      <w:r w:rsidR="002224A0" w:rsidRPr="001135D7">
        <w:rPr>
          <w:lang w:val="en-GB"/>
        </w:rPr>
        <w:t>]</w:t>
      </w:r>
      <w:r w:rsidRPr="001135D7">
        <w:rPr>
          <w:lang w:val="en-GB"/>
        </w:rPr>
        <w:t xml:space="preserve">, </w:t>
      </w:r>
      <w:r w:rsidR="002224A0" w:rsidRPr="001135D7">
        <w:rPr>
          <w:lang w:val="en-GB"/>
        </w:rPr>
        <w:t xml:space="preserve">clause </w:t>
      </w:r>
      <w:r w:rsidRPr="001135D7">
        <w:rPr>
          <w:lang w:val="en-GB"/>
        </w:rPr>
        <w:t>5.3.5.6.</w:t>
      </w:r>
    </w:p>
    <w:p w14:paraId="1D2FEF7D" w14:textId="77777777" w:rsidR="00083EDA" w:rsidRPr="001135D7" w:rsidRDefault="00083EDA" w:rsidP="00083EDA">
      <w:pPr>
        <w:pStyle w:val="B1"/>
        <w:rPr>
          <w:lang w:val="en-GB"/>
        </w:rPr>
      </w:pPr>
      <w:r w:rsidRPr="001135D7">
        <w:rPr>
          <w:lang w:val="en-GB"/>
        </w:rPr>
        <w:t>1&gt;</w:t>
      </w:r>
      <w:r w:rsidRPr="001135D7">
        <w:rPr>
          <w:lang w:val="en-GB"/>
        </w:rPr>
        <w:tab/>
        <w:t xml:space="preserve">if the </w:t>
      </w:r>
      <w:r w:rsidRPr="001135D7">
        <w:rPr>
          <w:i/>
          <w:lang w:val="en-GB"/>
        </w:rPr>
        <w:t xml:space="preserve">handoverType </w:t>
      </w:r>
      <w:r w:rsidRPr="001135D7">
        <w:rPr>
          <w:lang w:val="en-GB"/>
        </w:rPr>
        <w:t xml:space="preserve">in </w:t>
      </w:r>
      <w:r w:rsidRPr="001135D7">
        <w:rPr>
          <w:i/>
          <w:lang w:val="en-GB"/>
        </w:rPr>
        <w:t>securityConfigHO</w:t>
      </w:r>
      <w:r w:rsidRPr="001135D7">
        <w:rPr>
          <w:lang w:val="en-GB"/>
        </w:rPr>
        <w:t xml:space="preserve"> is set to </w:t>
      </w:r>
      <w:r w:rsidR="00323E59" w:rsidRPr="001135D7">
        <w:rPr>
          <w:i/>
          <w:lang w:val="en-GB"/>
        </w:rPr>
        <w:t>fivegc</w:t>
      </w:r>
      <w:r w:rsidR="00044396" w:rsidRPr="001135D7">
        <w:rPr>
          <w:i/>
          <w:lang w:val="en-GB"/>
        </w:rPr>
        <w:t>-ToEPC</w:t>
      </w:r>
      <w:r w:rsidRPr="001135D7">
        <w:rPr>
          <w:i/>
          <w:lang w:val="en-GB"/>
        </w:rPr>
        <w:t xml:space="preserve"> </w:t>
      </w:r>
      <w:r w:rsidRPr="001135D7">
        <w:rPr>
          <w:lang w:val="en-GB"/>
        </w:rPr>
        <w:t>or</w:t>
      </w:r>
      <w:r w:rsidRPr="001135D7">
        <w:rPr>
          <w:i/>
          <w:lang w:val="en-GB"/>
        </w:rPr>
        <w:t xml:space="preserve"> </w:t>
      </w:r>
      <w:r w:rsidRPr="001135D7">
        <w:rPr>
          <w:lang w:val="en-GB"/>
        </w:rPr>
        <w:t xml:space="preserve">if the </w:t>
      </w:r>
      <w:r w:rsidRPr="001135D7">
        <w:rPr>
          <w:i/>
          <w:lang w:val="en-GB"/>
        </w:rPr>
        <w:t xml:space="preserve">handoverType-v1530 </w:t>
      </w:r>
      <w:r w:rsidRPr="001135D7">
        <w:rPr>
          <w:lang w:val="en-GB"/>
        </w:rPr>
        <w:t>is not present:</w:t>
      </w:r>
    </w:p>
    <w:p w14:paraId="53035F7B" w14:textId="77777777" w:rsidR="009722D5" w:rsidRPr="001135D7" w:rsidRDefault="00083EDA" w:rsidP="004A5246">
      <w:pPr>
        <w:pStyle w:val="B2"/>
        <w:rPr>
          <w:lang w:val="en-GB"/>
        </w:rPr>
      </w:pPr>
      <w:r w:rsidRPr="001135D7">
        <w:rPr>
          <w:lang w:val="en-GB"/>
        </w:rPr>
        <w:t>2</w:t>
      </w:r>
      <w:r w:rsidR="009722D5" w:rsidRPr="001135D7">
        <w:rPr>
          <w:lang w:val="en-GB"/>
        </w:rPr>
        <w:t>&gt;</w:t>
      </w:r>
      <w:r w:rsidR="009722D5" w:rsidRPr="001135D7">
        <w:rPr>
          <w:lang w:val="en-GB"/>
        </w:rPr>
        <w:tab/>
        <w:t>configure lower layers to apply the indicated integrity protection algorithm and the K</w:t>
      </w:r>
      <w:r w:rsidR="009722D5" w:rsidRPr="001135D7">
        <w:rPr>
          <w:vertAlign w:val="subscript"/>
          <w:lang w:val="en-GB"/>
        </w:rPr>
        <w:t>RRCint</w:t>
      </w:r>
      <w:r w:rsidR="009722D5" w:rsidRPr="001135D7">
        <w:rPr>
          <w:lang w:val="en-GB"/>
        </w:rPr>
        <w:t xml:space="preserve"> key immediately, i.e. the indicated integrity protection configuration shall be applied to all subsequent messages received and sent by the UE, including the message used to indicate the successful completion of the procedure;</w:t>
      </w:r>
    </w:p>
    <w:p w14:paraId="4372E00E" w14:textId="77777777" w:rsidR="009722D5" w:rsidRPr="001135D7" w:rsidRDefault="00083EDA" w:rsidP="004A5246">
      <w:pPr>
        <w:pStyle w:val="B2"/>
        <w:rPr>
          <w:lang w:val="en-GB"/>
        </w:rPr>
      </w:pPr>
      <w:r w:rsidRPr="001135D7">
        <w:rPr>
          <w:lang w:val="en-GB"/>
        </w:rPr>
        <w:t>2</w:t>
      </w:r>
      <w:r w:rsidR="009722D5" w:rsidRPr="001135D7">
        <w:rPr>
          <w:lang w:val="en-GB"/>
        </w:rPr>
        <w:t>&gt;</w:t>
      </w:r>
      <w:r w:rsidR="009722D5" w:rsidRPr="001135D7">
        <w:rPr>
          <w:lang w:val="en-GB"/>
        </w:rPr>
        <w:tab/>
        <w:t>configure lower layers to apply the indicated ciphering algorithm</w:t>
      </w:r>
      <w:r w:rsidR="009722D5" w:rsidRPr="001135D7">
        <w:rPr>
          <w:lang w:val="en-GB" w:eastAsia="zh-CN"/>
        </w:rPr>
        <w:t xml:space="preserve">, the </w:t>
      </w:r>
      <w:r w:rsidR="009722D5" w:rsidRPr="001135D7">
        <w:rPr>
          <w:lang w:val="en-GB"/>
        </w:rPr>
        <w:t>K</w:t>
      </w:r>
      <w:r w:rsidR="009722D5" w:rsidRPr="001135D7">
        <w:rPr>
          <w:vertAlign w:val="subscript"/>
          <w:lang w:val="en-GB"/>
        </w:rPr>
        <w:t>RRCenc</w:t>
      </w:r>
      <w:r w:rsidR="009722D5" w:rsidRPr="001135D7">
        <w:rPr>
          <w:lang w:val="en-GB"/>
        </w:rPr>
        <w:t xml:space="preserve"> key</w:t>
      </w:r>
      <w:r w:rsidR="009722D5" w:rsidRPr="001135D7">
        <w:rPr>
          <w:lang w:val="en-GB" w:eastAsia="zh-CN"/>
        </w:rPr>
        <w:t xml:space="preserve"> and the </w:t>
      </w:r>
      <w:r w:rsidR="009722D5" w:rsidRPr="001135D7">
        <w:rPr>
          <w:lang w:val="en-GB"/>
        </w:rPr>
        <w:t>K</w:t>
      </w:r>
      <w:r w:rsidR="009722D5" w:rsidRPr="001135D7">
        <w:rPr>
          <w:vertAlign w:val="subscript"/>
          <w:lang w:val="en-GB"/>
        </w:rPr>
        <w:t>UPenc</w:t>
      </w:r>
      <w:r w:rsidR="009722D5" w:rsidRPr="001135D7">
        <w:rPr>
          <w:lang w:val="en-GB" w:eastAsia="zh-CN"/>
        </w:rPr>
        <w:t xml:space="preserve"> key</w:t>
      </w:r>
      <w:r w:rsidR="009722D5" w:rsidRPr="001135D7">
        <w:rPr>
          <w:lang w:val="en-GB"/>
        </w:rPr>
        <w:t xml:space="preserve"> immediately, i.e. the indicated ciphering configuration shall be applied to all subsequent messages received and sent by the UE, including the message used to indicate the successful completion of the procedure;</w:t>
      </w:r>
    </w:p>
    <w:p w14:paraId="290A41EB" w14:textId="77777777" w:rsidR="009722D5" w:rsidRPr="001135D7" w:rsidRDefault="009722D5" w:rsidP="009722D5">
      <w:pPr>
        <w:pStyle w:val="B1"/>
        <w:rPr>
          <w:lang w:val="en-GB"/>
        </w:rPr>
      </w:pPr>
      <w:r w:rsidRPr="001135D7">
        <w:rPr>
          <w:lang w:val="en-GB"/>
        </w:rPr>
        <w:t>1&gt;</w:t>
      </w:r>
      <w:r w:rsidRPr="001135D7">
        <w:rPr>
          <w:lang w:val="en-GB"/>
        </w:rPr>
        <w:tab/>
        <w:t xml:space="preserve">if the received </w:t>
      </w:r>
      <w:r w:rsidRPr="001135D7">
        <w:rPr>
          <w:i/>
          <w:lang w:val="en-GB"/>
        </w:rPr>
        <w:t>RRCConnectionReconfiguration</w:t>
      </w:r>
      <w:r w:rsidRPr="001135D7">
        <w:rPr>
          <w:lang w:val="en-GB"/>
        </w:rPr>
        <w:t xml:space="preserve"> includes the s</w:t>
      </w:r>
      <w:r w:rsidRPr="001135D7">
        <w:rPr>
          <w:i/>
          <w:lang w:val="en-GB"/>
        </w:rPr>
        <w:t>CellToAddModList</w:t>
      </w:r>
      <w:r w:rsidRPr="001135D7">
        <w:rPr>
          <w:lang w:val="en-GB"/>
        </w:rPr>
        <w:t>:</w:t>
      </w:r>
    </w:p>
    <w:p w14:paraId="098F9D21" w14:textId="77777777" w:rsidR="009722D5" w:rsidRPr="001135D7" w:rsidRDefault="009722D5" w:rsidP="009722D5">
      <w:pPr>
        <w:pStyle w:val="B2"/>
        <w:rPr>
          <w:lang w:val="en-GB" w:eastAsia="zh-TW"/>
        </w:rPr>
      </w:pPr>
      <w:r w:rsidRPr="001135D7">
        <w:rPr>
          <w:lang w:val="en-GB"/>
        </w:rPr>
        <w:t>2&gt;</w:t>
      </w:r>
      <w:r w:rsidRPr="001135D7">
        <w:rPr>
          <w:lang w:val="en-GB"/>
        </w:rPr>
        <w:tab/>
        <w:t xml:space="preserve">perform SCell addition as specified in </w:t>
      </w:r>
      <w:smartTag w:uri="urn:schemas-microsoft-com:office:smarttags" w:element="chsdate">
        <w:smartTagPr>
          <w:attr w:name="Year" w:val="1899"/>
          <w:attr w:name="Month" w:val="12"/>
          <w:attr w:name="Day" w:val="30"/>
          <w:attr w:name="IsLunarDate" w:val="False"/>
          <w:attr w:name="IsROCDate" w:val="False"/>
        </w:smartTagPr>
        <w:r w:rsidRPr="001135D7">
          <w:rPr>
            <w:lang w:val="en-GB"/>
          </w:rPr>
          <w:t>5.3.10</w:t>
        </w:r>
      </w:smartTag>
      <w:r w:rsidRPr="001135D7">
        <w:rPr>
          <w:lang w:val="en-GB"/>
        </w:rPr>
        <w:t>.3b;</w:t>
      </w:r>
    </w:p>
    <w:p w14:paraId="658BBCC6" w14:textId="77777777" w:rsidR="009722D5" w:rsidRPr="001135D7" w:rsidRDefault="009722D5" w:rsidP="009722D5">
      <w:pPr>
        <w:pStyle w:val="B1"/>
        <w:rPr>
          <w:lang w:val="en-GB"/>
        </w:rPr>
      </w:pPr>
      <w:r w:rsidRPr="001135D7">
        <w:rPr>
          <w:lang w:val="en-GB"/>
        </w:rPr>
        <w:t>1&gt;</w:t>
      </w:r>
      <w:r w:rsidRPr="001135D7">
        <w:rPr>
          <w:lang w:val="en-GB"/>
        </w:rPr>
        <w:tab/>
        <w:t xml:space="preserve">if the </w:t>
      </w:r>
      <w:r w:rsidRPr="001135D7">
        <w:rPr>
          <w:i/>
          <w:lang w:val="en-GB"/>
        </w:rPr>
        <w:t>RRCConnectionReconfiguration</w:t>
      </w:r>
      <w:r w:rsidRPr="001135D7">
        <w:rPr>
          <w:lang w:val="en-GB"/>
        </w:rPr>
        <w:t xml:space="preserve"> message includes the </w:t>
      </w:r>
      <w:r w:rsidRPr="001135D7">
        <w:rPr>
          <w:i/>
          <w:lang w:val="en-GB"/>
        </w:rPr>
        <w:t>measConfig</w:t>
      </w:r>
      <w:r w:rsidRPr="001135D7">
        <w:rPr>
          <w:lang w:val="en-GB"/>
        </w:rPr>
        <w:t>:</w:t>
      </w:r>
    </w:p>
    <w:p w14:paraId="3CD5E434" w14:textId="77777777" w:rsidR="009722D5" w:rsidRPr="001135D7" w:rsidRDefault="009722D5" w:rsidP="009722D5">
      <w:pPr>
        <w:pStyle w:val="B2"/>
        <w:rPr>
          <w:lang w:val="en-GB"/>
        </w:rPr>
      </w:pPr>
      <w:r w:rsidRPr="001135D7">
        <w:rPr>
          <w:lang w:val="en-GB"/>
        </w:rPr>
        <w:t>2&gt;</w:t>
      </w:r>
      <w:r w:rsidRPr="001135D7">
        <w:rPr>
          <w:lang w:val="en-GB"/>
        </w:rPr>
        <w:tab/>
        <w:t>perform the measurement configuration procedure as specified in 5.5.2;</w:t>
      </w:r>
    </w:p>
    <w:p w14:paraId="74A0646C" w14:textId="77777777" w:rsidR="009722D5" w:rsidRPr="001135D7" w:rsidRDefault="009722D5" w:rsidP="009722D5">
      <w:pPr>
        <w:pStyle w:val="B1"/>
        <w:rPr>
          <w:lang w:val="en-GB"/>
        </w:rPr>
      </w:pPr>
      <w:r w:rsidRPr="001135D7">
        <w:rPr>
          <w:lang w:val="en-GB"/>
        </w:rPr>
        <w:t>1&gt;</w:t>
      </w:r>
      <w:r w:rsidRPr="001135D7">
        <w:rPr>
          <w:lang w:val="en-GB"/>
        </w:rPr>
        <w:tab/>
        <w:t>perform the measurement identity autonomous removal as specified in 5.5.2.2a;</w:t>
      </w:r>
    </w:p>
    <w:p w14:paraId="483972A7" w14:textId="77777777" w:rsidR="009722D5" w:rsidRPr="001135D7" w:rsidRDefault="009722D5" w:rsidP="009722D5">
      <w:pPr>
        <w:pStyle w:val="B1"/>
        <w:rPr>
          <w:lang w:val="en-GB"/>
        </w:rPr>
      </w:pPr>
      <w:r w:rsidRPr="001135D7">
        <w:rPr>
          <w:lang w:val="en-GB"/>
        </w:rPr>
        <w:t>1&gt;</w:t>
      </w:r>
      <w:r w:rsidRPr="001135D7">
        <w:rPr>
          <w:lang w:val="en-GB"/>
        </w:rPr>
        <w:tab/>
        <w:t xml:space="preserve">if the </w:t>
      </w:r>
      <w:r w:rsidRPr="001135D7">
        <w:rPr>
          <w:i/>
          <w:lang w:val="en-GB"/>
        </w:rPr>
        <w:t>RRCConnectionReconfiguration</w:t>
      </w:r>
      <w:r w:rsidRPr="001135D7">
        <w:rPr>
          <w:lang w:val="en-GB"/>
        </w:rPr>
        <w:t xml:space="preserve"> message includes the </w:t>
      </w:r>
      <w:r w:rsidRPr="001135D7">
        <w:rPr>
          <w:i/>
          <w:lang w:val="en-GB"/>
        </w:rPr>
        <w:t>otherConfig</w:t>
      </w:r>
      <w:r w:rsidRPr="001135D7">
        <w:rPr>
          <w:lang w:val="en-GB"/>
        </w:rPr>
        <w:t>:</w:t>
      </w:r>
    </w:p>
    <w:p w14:paraId="5EF04E67" w14:textId="77777777" w:rsidR="009722D5" w:rsidRPr="001135D7" w:rsidRDefault="009722D5" w:rsidP="009722D5">
      <w:pPr>
        <w:pStyle w:val="B2"/>
        <w:rPr>
          <w:lang w:val="en-GB"/>
        </w:rPr>
      </w:pPr>
      <w:r w:rsidRPr="001135D7">
        <w:rPr>
          <w:lang w:val="en-GB"/>
        </w:rPr>
        <w:t>2&gt;</w:t>
      </w:r>
      <w:r w:rsidRPr="001135D7">
        <w:rPr>
          <w:lang w:val="en-GB"/>
        </w:rPr>
        <w:tab/>
        <w:t>perform the other configuration procedure as specified in 5.3.10.9;</w:t>
      </w:r>
    </w:p>
    <w:p w14:paraId="43FCA82C" w14:textId="77777777" w:rsidR="009722D5" w:rsidRPr="001135D7" w:rsidRDefault="009722D5" w:rsidP="009722D5">
      <w:pPr>
        <w:pStyle w:val="B1"/>
        <w:rPr>
          <w:lang w:val="en-GB" w:eastAsia="ko-KR"/>
        </w:rPr>
      </w:pPr>
      <w:r w:rsidRPr="001135D7">
        <w:rPr>
          <w:lang w:val="en-GB" w:eastAsia="ko-KR"/>
        </w:rPr>
        <w:t>1&gt;</w:t>
      </w:r>
      <w:r w:rsidRPr="001135D7">
        <w:rPr>
          <w:lang w:val="en-GB"/>
        </w:rPr>
        <w:tab/>
      </w:r>
      <w:r w:rsidRPr="001135D7">
        <w:rPr>
          <w:lang w:val="en-GB" w:eastAsia="ko-KR"/>
        </w:rPr>
        <w:t xml:space="preserve">if the </w:t>
      </w:r>
      <w:r w:rsidRPr="001135D7">
        <w:rPr>
          <w:i/>
          <w:iCs/>
          <w:lang w:val="en-GB" w:eastAsia="ko-KR"/>
        </w:rPr>
        <w:t>RRCConnectionReconfiguration</w:t>
      </w:r>
      <w:r w:rsidRPr="001135D7">
        <w:rPr>
          <w:lang w:val="en-GB" w:eastAsia="ko-KR"/>
        </w:rPr>
        <w:t xml:space="preserve"> message includes </w:t>
      </w:r>
      <w:r w:rsidRPr="001135D7">
        <w:rPr>
          <w:i/>
          <w:lang w:val="en-GB" w:eastAsia="ko-KR"/>
        </w:rPr>
        <w:t>wlan-OffloadInfo</w:t>
      </w:r>
      <w:r w:rsidRPr="001135D7">
        <w:rPr>
          <w:lang w:val="en-GB" w:eastAsia="ko-KR"/>
        </w:rPr>
        <w:t>:</w:t>
      </w:r>
    </w:p>
    <w:p w14:paraId="4ECC8942" w14:textId="77777777" w:rsidR="009722D5" w:rsidRPr="001135D7" w:rsidRDefault="009722D5" w:rsidP="009722D5">
      <w:pPr>
        <w:pStyle w:val="B2"/>
        <w:rPr>
          <w:lang w:val="en-GB"/>
        </w:rPr>
      </w:pPr>
      <w:r w:rsidRPr="001135D7">
        <w:rPr>
          <w:lang w:val="en-GB" w:eastAsia="ko-KR"/>
        </w:rPr>
        <w:t>2&gt;</w:t>
      </w:r>
      <w:r w:rsidRPr="001135D7">
        <w:rPr>
          <w:lang w:val="en-GB"/>
        </w:rPr>
        <w:tab/>
      </w:r>
      <w:r w:rsidRPr="001135D7">
        <w:rPr>
          <w:lang w:val="en-GB" w:eastAsia="ko-KR"/>
        </w:rPr>
        <w:t>perform the dedicated WLAN offload configuration procedure as specified in 5.6.12.2;</w:t>
      </w:r>
    </w:p>
    <w:p w14:paraId="17BA8AB0" w14:textId="77777777" w:rsidR="009722D5" w:rsidRPr="001135D7" w:rsidRDefault="009722D5" w:rsidP="009722D5">
      <w:pPr>
        <w:pStyle w:val="B1"/>
        <w:rPr>
          <w:lang w:val="en-GB" w:eastAsia="ko-KR"/>
        </w:rPr>
      </w:pPr>
      <w:r w:rsidRPr="001135D7">
        <w:rPr>
          <w:lang w:val="en-GB" w:eastAsia="ko-KR"/>
        </w:rPr>
        <w:t>1&gt;</w:t>
      </w:r>
      <w:r w:rsidRPr="001135D7">
        <w:rPr>
          <w:lang w:val="en-GB" w:eastAsia="ko-KR"/>
        </w:rPr>
        <w:tab/>
        <w:t xml:space="preserve">if the </w:t>
      </w:r>
      <w:r w:rsidRPr="001135D7">
        <w:rPr>
          <w:i/>
          <w:lang w:val="en-GB" w:eastAsia="ko-KR"/>
        </w:rPr>
        <w:t>RRCConnectionReconfiguration</w:t>
      </w:r>
      <w:r w:rsidRPr="001135D7">
        <w:rPr>
          <w:lang w:val="en-GB" w:eastAsia="ko-KR"/>
        </w:rPr>
        <w:t xml:space="preserve"> message includes </w:t>
      </w:r>
      <w:r w:rsidRPr="001135D7">
        <w:rPr>
          <w:i/>
          <w:lang w:val="en-GB"/>
        </w:rPr>
        <w:t>rclwi-Configuration</w:t>
      </w:r>
      <w:r w:rsidRPr="001135D7">
        <w:rPr>
          <w:lang w:val="en-GB" w:eastAsia="ko-KR"/>
        </w:rPr>
        <w:t>:</w:t>
      </w:r>
    </w:p>
    <w:p w14:paraId="6A673004" w14:textId="77777777" w:rsidR="009722D5" w:rsidRPr="001135D7" w:rsidRDefault="009722D5" w:rsidP="009722D5">
      <w:pPr>
        <w:pStyle w:val="B2"/>
        <w:rPr>
          <w:lang w:val="en-GB"/>
        </w:rPr>
      </w:pPr>
      <w:r w:rsidRPr="001135D7">
        <w:rPr>
          <w:lang w:val="en-GB" w:eastAsia="ko-KR"/>
        </w:rPr>
        <w:t>2&gt;</w:t>
      </w:r>
      <w:r w:rsidRPr="001135D7">
        <w:rPr>
          <w:lang w:val="en-GB" w:eastAsia="ko-KR"/>
        </w:rPr>
        <w:tab/>
        <w:t>perform the WLAN traffic steering command procedure as specified in 5.6.16.2;</w:t>
      </w:r>
    </w:p>
    <w:p w14:paraId="13A9FE7F" w14:textId="77777777" w:rsidR="009722D5" w:rsidRPr="001135D7" w:rsidRDefault="009722D5" w:rsidP="009722D5">
      <w:pPr>
        <w:pStyle w:val="B1"/>
        <w:rPr>
          <w:lang w:val="en-GB"/>
        </w:rPr>
      </w:pPr>
      <w:r w:rsidRPr="001135D7">
        <w:rPr>
          <w:lang w:val="en-GB"/>
        </w:rPr>
        <w:t>1&gt;</w:t>
      </w:r>
      <w:r w:rsidRPr="001135D7">
        <w:rPr>
          <w:lang w:val="en-GB"/>
        </w:rPr>
        <w:tab/>
        <w:t xml:space="preserve">if the </w:t>
      </w:r>
      <w:r w:rsidRPr="001135D7">
        <w:rPr>
          <w:i/>
          <w:lang w:val="en-GB"/>
        </w:rPr>
        <w:t>RRCConnectionReconfiguration</w:t>
      </w:r>
      <w:r w:rsidRPr="001135D7">
        <w:rPr>
          <w:lang w:val="en-GB"/>
        </w:rPr>
        <w:t xml:space="preserve"> message includes </w:t>
      </w:r>
      <w:r w:rsidRPr="001135D7">
        <w:rPr>
          <w:i/>
          <w:lang w:val="en-GB"/>
        </w:rPr>
        <w:t>lwa-Configuration</w:t>
      </w:r>
      <w:r w:rsidRPr="001135D7">
        <w:rPr>
          <w:lang w:val="en-GB"/>
        </w:rPr>
        <w:t>:</w:t>
      </w:r>
    </w:p>
    <w:p w14:paraId="7B94F6F8" w14:textId="77777777" w:rsidR="009722D5" w:rsidRPr="001135D7" w:rsidRDefault="009722D5" w:rsidP="009722D5">
      <w:pPr>
        <w:pStyle w:val="B2"/>
        <w:rPr>
          <w:lang w:val="en-GB"/>
        </w:rPr>
      </w:pPr>
      <w:r w:rsidRPr="001135D7">
        <w:rPr>
          <w:lang w:val="en-GB"/>
        </w:rPr>
        <w:t>2&gt;</w:t>
      </w:r>
      <w:r w:rsidRPr="001135D7">
        <w:rPr>
          <w:lang w:val="en-GB"/>
        </w:rPr>
        <w:tab/>
        <w:t>perform the LWA configuration procedure as specified in 5.6.14.2;</w:t>
      </w:r>
    </w:p>
    <w:p w14:paraId="1CD38813" w14:textId="77777777" w:rsidR="009722D5" w:rsidRPr="001135D7" w:rsidRDefault="009722D5" w:rsidP="009722D5">
      <w:pPr>
        <w:pStyle w:val="B1"/>
        <w:rPr>
          <w:lang w:val="en-GB"/>
        </w:rPr>
      </w:pPr>
      <w:r w:rsidRPr="001135D7">
        <w:rPr>
          <w:lang w:val="en-GB"/>
        </w:rPr>
        <w:t>1&gt;</w:t>
      </w:r>
      <w:r w:rsidRPr="001135D7">
        <w:rPr>
          <w:lang w:val="en-GB"/>
        </w:rPr>
        <w:tab/>
        <w:t xml:space="preserve">if the </w:t>
      </w:r>
      <w:r w:rsidRPr="001135D7">
        <w:rPr>
          <w:i/>
          <w:lang w:val="en-GB"/>
        </w:rPr>
        <w:t>RRCConnectionReconfiguration</w:t>
      </w:r>
      <w:r w:rsidRPr="001135D7">
        <w:rPr>
          <w:lang w:val="en-GB"/>
        </w:rPr>
        <w:t xml:space="preserve"> message includes </w:t>
      </w:r>
      <w:r w:rsidRPr="001135D7">
        <w:rPr>
          <w:i/>
          <w:lang w:val="en-GB" w:eastAsia="ko-KR"/>
        </w:rPr>
        <w:t>lwip</w:t>
      </w:r>
      <w:r w:rsidRPr="001135D7">
        <w:rPr>
          <w:i/>
          <w:lang w:val="en-GB"/>
        </w:rPr>
        <w:t>-Configuration</w:t>
      </w:r>
      <w:r w:rsidRPr="001135D7">
        <w:rPr>
          <w:lang w:val="en-GB" w:eastAsia="ko-KR"/>
        </w:rPr>
        <w:t>:</w:t>
      </w:r>
    </w:p>
    <w:p w14:paraId="7A17FDAA" w14:textId="77777777" w:rsidR="009722D5" w:rsidRPr="001135D7" w:rsidRDefault="009722D5" w:rsidP="009722D5">
      <w:pPr>
        <w:pStyle w:val="B2"/>
        <w:rPr>
          <w:lang w:val="en-GB"/>
        </w:rPr>
      </w:pPr>
      <w:r w:rsidRPr="001135D7">
        <w:rPr>
          <w:rFonts w:eastAsia="맑은 고딕"/>
          <w:lang w:val="en-GB" w:eastAsia="ko-KR"/>
        </w:rPr>
        <w:t>2&gt;</w:t>
      </w:r>
      <w:r w:rsidRPr="001135D7">
        <w:rPr>
          <w:lang w:val="en-GB"/>
        </w:rPr>
        <w:tab/>
      </w:r>
      <w:r w:rsidRPr="001135D7">
        <w:rPr>
          <w:lang w:val="en-GB" w:eastAsia="ko-KR"/>
        </w:rPr>
        <w:t>perform the LWIP reconfiguration procedure as specified in 5.6.17.2;</w:t>
      </w:r>
    </w:p>
    <w:p w14:paraId="056B6EE1" w14:textId="77777777" w:rsidR="009722D5" w:rsidRPr="001135D7" w:rsidRDefault="009722D5" w:rsidP="009722D5">
      <w:pPr>
        <w:pStyle w:val="B1"/>
        <w:rPr>
          <w:lang w:val="en-GB"/>
        </w:rPr>
      </w:pPr>
      <w:r w:rsidRPr="001135D7">
        <w:rPr>
          <w:lang w:val="en-GB"/>
        </w:rPr>
        <w:t>1&gt;</w:t>
      </w:r>
      <w:r w:rsidRPr="001135D7">
        <w:rPr>
          <w:lang w:val="en-GB"/>
        </w:rPr>
        <w:tab/>
        <w:t xml:space="preserve">set the content of </w:t>
      </w:r>
      <w:r w:rsidRPr="001135D7">
        <w:rPr>
          <w:i/>
          <w:lang w:val="en-GB"/>
        </w:rPr>
        <w:t>RRCConnectionReconfigurationComplete</w:t>
      </w:r>
      <w:r w:rsidRPr="001135D7">
        <w:rPr>
          <w:lang w:val="en-GB"/>
        </w:rPr>
        <w:t xml:space="preserve"> message as follows:</w:t>
      </w:r>
    </w:p>
    <w:p w14:paraId="058954A1" w14:textId="77777777" w:rsidR="009722D5" w:rsidRPr="001135D7" w:rsidRDefault="009722D5" w:rsidP="009722D5">
      <w:pPr>
        <w:pStyle w:val="B2"/>
        <w:rPr>
          <w:lang w:val="en-GB"/>
        </w:rPr>
      </w:pPr>
      <w:r w:rsidRPr="001135D7">
        <w:rPr>
          <w:lang w:val="en-GB"/>
        </w:rPr>
        <w:t>2&gt;</w:t>
      </w:r>
      <w:r w:rsidRPr="001135D7">
        <w:rPr>
          <w:lang w:val="en-GB"/>
        </w:rPr>
        <w:tab/>
        <w:t xml:space="preserve">if the UE has radio link failure or handover failure information available in </w:t>
      </w:r>
      <w:r w:rsidRPr="001135D7">
        <w:rPr>
          <w:i/>
          <w:lang w:val="en-GB"/>
        </w:rPr>
        <w:t>VarRLF-Report</w:t>
      </w:r>
      <w:r w:rsidRPr="001135D7">
        <w:rPr>
          <w:lang w:val="en-GB"/>
        </w:rPr>
        <w:t xml:space="preserve"> and if the RPLMN is included in</w:t>
      </w:r>
      <w:r w:rsidRPr="001135D7">
        <w:rPr>
          <w:i/>
          <w:lang w:val="en-GB"/>
        </w:rPr>
        <w:t xml:space="preserve"> plmn-IdentityList</w:t>
      </w:r>
      <w:r w:rsidRPr="001135D7">
        <w:rPr>
          <w:lang w:val="en-GB"/>
        </w:rPr>
        <w:t xml:space="preserve"> stored in </w:t>
      </w:r>
      <w:r w:rsidRPr="001135D7">
        <w:rPr>
          <w:i/>
          <w:lang w:val="en-GB"/>
        </w:rPr>
        <w:t>VarRLF-Report</w:t>
      </w:r>
      <w:r w:rsidRPr="001135D7">
        <w:rPr>
          <w:lang w:val="en-GB"/>
        </w:rPr>
        <w:t>:</w:t>
      </w:r>
    </w:p>
    <w:p w14:paraId="00806262" w14:textId="77777777" w:rsidR="009722D5" w:rsidRPr="001135D7" w:rsidRDefault="009722D5" w:rsidP="009722D5">
      <w:pPr>
        <w:pStyle w:val="B3"/>
        <w:rPr>
          <w:lang w:val="en-GB"/>
        </w:rPr>
      </w:pPr>
      <w:r w:rsidRPr="001135D7">
        <w:rPr>
          <w:lang w:val="en-GB"/>
        </w:rPr>
        <w:t>3&gt;</w:t>
      </w:r>
      <w:r w:rsidRPr="001135D7">
        <w:rPr>
          <w:lang w:val="en-GB"/>
        </w:rPr>
        <w:tab/>
        <w:t xml:space="preserve">include </w:t>
      </w:r>
      <w:r w:rsidRPr="001135D7">
        <w:rPr>
          <w:i/>
          <w:lang w:val="en-GB"/>
        </w:rPr>
        <w:t>rlf-InfoAvailable</w:t>
      </w:r>
      <w:r w:rsidRPr="001135D7">
        <w:rPr>
          <w:lang w:val="en-GB"/>
        </w:rPr>
        <w:t>;</w:t>
      </w:r>
    </w:p>
    <w:p w14:paraId="584AFE6D" w14:textId="77777777" w:rsidR="009722D5" w:rsidRPr="001135D7" w:rsidRDefault="009722D5" w:rsidP="009722D5">
      <w:pPr>
        <w:pStyle w:val="B2"/>
        <w:rPr>
          <w:lang w:val="en-GB"/>
        </w:rPr>
      </w:pPr>
      <w:r w:rsidRPr="001135D7">
        <w:rPr>
          <w:lang w:val="en-GB"/>
        </w:rPr>
        <w:t>2&gt;</w:t>
      </w:r>
      <w:r w:rsidRPr="001135D7">
        <w:rPr>
          <w:lang w:val="en-GB"/>
        </w:rPr>
        <w:tab/>
        <w:t>if the UE has MBSFN logged measurements available for E-UTRA and if the RPLMN is included in</w:t>
      </w:r>
      <w:r w:rsidRPr="001135D7">
        <w:rPr>
          <w:i/>
          <w:lang w:val="en-GB"/>
        </w:rPr>
        <w:t xml:space="preserve"> plmn-IdentityList </w:t>
      </w:r>
      <w:r w:rsidRPr="001135D7">
        <w:rPr>
          <w:lang w:val="en-GB"/>
        </w:rPr>
        <w:t xml:space="preserve">stored in </w:t>
      </w:r>
      <w:r w:rsidRPr="001135D7">
        <w:rPr>
          <w:i/>
          <w:lang w:val="en-GB"/>
        </w:rPr>
        <w:t>VarLogMeasReport</w:t>
      </w:r>
      <w:r w:rsidRPr="001135D7">
        <w:rPr>
          <w:lang w:val="en-GB"/>
        </w:rPr>
        <w:t xml:space="preserve"> and if T330 is not running:</w:t>
      </w:r>
    </w:p>
    <w:p w14:paraId="500F779C" w14:textId="77777777" w:rsidR="009722D5" w:rsidRPr="001135D7" w:rsidRDefault="009722D5" w:rsidP="009722D5">
      <w:pPr>
        <w:pStyle w:val="B3"/>
        <w:rPr>
          <w:lang w:val="en-GB"/>
        </w:rPr>
      </w:pPr>
      <w:r w:rsidRPr="001135D7">
        <w:rPr>
          <w:lang w:val="en-GB"/>
        </w:rPr>
        <w:t>3&gt;</w:t>
      </w:r>
      <w:r w:rsidRPr="001135D7">
        <w:rPr>
          <w:lang w:val="en-GB"/>
        </w:rPr>
        <w:tab/>
        <w:t xml:space="preserve">include </w:t>
      </w:r>
      <w:r w:rsidRPr="001135D7">
        <w:rPr>
          <w:i/>
          <w:lang w:val="en-GB"/>
        </w:rPr>
        <w:t>logMeasAvailableMBSFN</w:t>
      </w:r>
      <w:r w:rsidRPr="001135D7">
        <w:rPr>
          <w:lang w:val="en-GB"/>
        </w:rPr>
        <w:t>;</w:t>
      </w:r>
    </w:p>
    <w:p w14:paraId="7C6C8312" w14:textId="77777777" w:rsidR="009722D5" w:rsidRPr="001135D7" w:rsidRDefault="009722D5" w:rsidP="009722D5">
      <w:pPr>
        <w:pStyle w:val="B2"/>
        <w:rPr>
          <w:lang w:val="en-GB"/>
        </w:rPr>
      </w:pPr>
      <w:r w:rsidRPr="001135D7">
        <w:rPr>
          <w:lang w:val="en-GB"/>
        </w:rPr>
        <w:t>2&gt;</w:t>
      </w:r>
      <w:r w:rsidRPr="001135D7">
        <w:rPr>
          <w:lang w:val="en-GB"/>
        </w:rPr>
        <w:tab/>
        <w:t>else if the UE has logged measurements available for E-UTRA and if the RPLMN is included in</w:t>
      </w:r>
      <w:r w:rsidRPr="001135D7">
        <w:rPr>
          <w:i/>
          <w:lang w:val="en-GB"/>
        </w:rPr>
        <w:t xml:space="preserve"> plmn-IdentityList</w:t>
      </w:r>
      <w:r w:rsidRPr="001135D7">
        <w:rPr>
          <w:lang w:val="en-GB"/>
        </w:rPr>
        <w:t xml:space="preserve"> stored in </w:t>
      </w:r>
      <w:r w:rsidRPr="001135D7">
        <w:rPr>
          <w:i/>
          <w:lang w:val="en-GB"/>
        </w:rPr>
        <w:t>VarLogMeasReport</w:t>
      </w:r>
      <w:r w:rsidRPr="001135D7">
        <w:rPr>
          <w:lang w:val="en-GB"/>
        </w:rPr>
        <w:t>:</w:t>
      </w:r>
    </w:p>
    <w:p w14:paraId="69ED3CDA" w14:textId="77777777" w:rsidR="009722D5" w:rsidRPr="001135D7" w:rsidRDefault="009722D5" w:rsidP="009722D5">
      <w:pPr>
        <w:pStyle w:val="B3"/>
        <w:rPr>
          <w:lang w:val="en-GB"/>
        </w:rPr>
      </w:pPr>
      <w:r w:rsidRPr="001135D7">
        <w:rPr>
          <w:lang w:val="en-GB"/>
        </w:rPr>
        <w:t>3&gt;</w:t>
      </w:r>
      <w:r w:rsidRPr="001135D7">
        <w:rPr>
          <w:lang w:val="en-GB"/>
        </w:rPr>
        <w:tab/>
        <w:t xml:space="preserve">include the </w:t>
      </w:r>
      <w:r w:rsidRPr="001135D7">
        <w:rPr>
          <w:i/>
          <w:lang w:val="en-GB"/>
        </w:rPr>
        <w:t>logMeasAvailable</w:t>
      </w:r>
      <w:r w:rsidRPr="001135D7">
        <w:rPr>
          <w:lang w:val="en-GB"/>
        </w:rPr>
        <w:t>;</w:t>
      </w:r>
    </w:p>
    <w:p w14:paraId="4D446604" w14:textId="785F4F55" w:rsidR="00D20891" w:rsidRPr="001135D7" w:rsidRDefault="00F37A98" w:rsidP="008C5C09">
      <w:pPr>
        <w:pStyle w:val="B3"/>
        <w:rPr>
          <w:lang w:val="en-GB"/>
        </w:rPr>
      </w:pPr>
      <w:r w:rsidRPr="001135D7">
        <w:rPr>
          <w:lang w:val="en-GB"/>
        </w:rPr>
        <w:t>3</w:t>
      </w:r>
      <w:r w:rsidR="00D20891" w:rsidRPr="001135D7">
        <w:rPr>
          <w:lang w:val="en-GB"/>
        </w:rPr>
        <w:t>&gt;</w:t>
      </w:r>
      <w:r w:rsidR="00D20891" w:rsidRPr="001135D7">
        <w:rPr>
          <w:lang w:val="en-GB"/>
        </w:rPr>
        <w:tab/>
        <w:t xml:space="preserve">if Bluetooth </w:t>
      </w:r>
      <w:r w:rsidR="00805E2D" w:rsidRPr="001135D7">
        <w:rPr>
          <w:lang w:val="en-GB"/>
        </w:rPr>
        <w:t>measurement results are included in the logged measurements the UE has available</w:t>
      </w:r>
      <w:del w:id="75" w:author="Samsung" w:date="2021-05-10T09:53:00Z">
        <w:r w:rsidR="00D20891" w:rsidRPr="001135D7" w:rsidDel="00811462">
          <w:rPr>
            <w:lang w:val="en-GB"/>
          </w:rPr>
          <w:delText xml:space="preserve"> and if the RPLMN is included in</w:delText>
        </w:r>
        <w:r w:rsidR="00D20891" w:rsidRPr="001135D7" w:rsidDel="00811462">
          <w:rPr>
            <w:i/>
            <w:lang w:val="en-GB"/>
          </w:rPr>
          <w:delText xml:space="preserve"> plmn-IdentityList</w:delText>
        </w:r>
        <w:r w:rsidR="00D20891" w:rsidRPr="001135D7" w:rsidDel="00811462">
          <w:rPr>
            <w:lang w:val="en-GB"/>
          </w:rPr>
          <w:delText xml:space="preserve"> stored in </w:delText>
        </w:r>
        <w:r w:rsidR="00D20891" w:rsidRPr="001135D7" w:rsidDel="00811462">
          <w:rPr>
            <w:i/>
            <w:lang w:val="en-GB"/>
          </w:rPr>
          <w:delText>VarLogMeasReport</w:delText>
        </w:r>
      </w:del>
      <w:r w:rsidR="00D20891" w:rsidRPr="001135D7">
        <w:rPr>
          <w:lang w:val="en-GB"/>
        </w:rPr>
        <w:t>:</w:t>
      </w:r>
    </w:p>
    <w:p w14:paraId="540A73BB" w14:textId="105C561B" w:rsidR="00D20891" w:rsidRPr="001135D7" w:rsidRDefault="00F37A98" w:rsidP="008C5C09">
      <w:pPr>
        <w:pStyle w:val="B4"/>
        <w:rPr>
          <w:lang w:val="en-GB"/>
        </w:rPr>
      </w:pPr>
      <w:r w:rsidRPr="001135D7">
        <w:rPr>
          <w:lang w:val="en-GB"/>
        </w:rPr>
        <w:t>4</w:t>
      </w:r>
      <w:r w:rsidR="00D20891" w:rsidRPr="001135D7">
        <w:rPr>
          <w:lang w:val="en-GB"/>
        </w:rPr>
        <w:t>&gt;</w:t>
      </w:r>
      <w:r w:rsidR="00D20891" w:rsidRPr="001135D7">
        <w:rPr>
          <w:lang w:val="en-GB"/>
        </w:rPr>
        <w:tab/>
        <w:t xml:space="preserve">include the </w:t>
      </w:r>
      <w:r w:rsidR="00D20891" w:rsidRPr="001135D7">
        <w:rPr>
          <w:i/>
          <w:iCs/>
          <w:lang w:val="en-GB"/>
        </w:rPr>
        <w:t>logMeasAvailableBT</w:t>
      </w:r>
      <w:r w:rsidR="00D20891" w:rsidRPr="001135D7">
        <w:rPr>
          <w:lang w:val="en-GB"/>
        </w:rPr>
        <w:t>;</w:t>
      </w:r>
    </w:p>
    <w:p w14:paraId="3006A354" w14:textId="31C6D848" w:rsidR="00D20891" w:rsidRPr="001135D7" w:rsidRDefault="00F37A98" w:rsidP="008C5C09">
      <w:pPr>
        <w:pStyle w:val="B3"/>
        <w:rPr>
          <w:lang w:val="en-GB"/>
        </w:rPr>
      </w:pPr>
      <w:r w:rsidRPr="001135D7">
        <w:rPr>
          <w:lang w:val="en-GB"/>
        </w:rPr>
        <w:lastRenderedPageBreak/>
        <w:t>3</w:t>
      </w:r>
      <w:r w:rsidR="00D20891" w:rsidRPr="001135D7">
        <w:rPr>
          <w:lang w:val="en-GB"/>
        </w:rPr>
        <w:t>&gt;</w:t>
      </w:r>
      <w:r w:rsidR="00D20891" w:rsidRPr="001135D7">
        <w:rPr>
          <w:lang w:val="en-GB"/>
        </w:rPr>
        <w:tab/>
        <w:t xml:space="preserve">if WLAN </w:t>
      </w:r>
      <w:r w:rsidR="00805E2D" w:rsidRPr="001135D7">
        <w:rPr>
          <w:lang w:val="en-GB"/>
        </w:rPr>
        <w:t>measurement results are included in the logged measurements the UE has available</w:t>
      </w:r>
      <w:del w:id="76" w:author="Samsung" w:date="2021-05-10T09:53:00Z">
        <w:r w:rsidR="00D20891" w:rsidRPr="001135D7" w:rsidDel="00811462">
          <w:rPr>
            <w:lang w:val="en-GB"/>
          </w:rPr>
          <w:delText xml:space="preserve"> and if the RPLMN is included in</w:delText>
        </w:r>
        <w:r w:rsidR="00D20891" w:rsidRPr="001135D7" w:rsidDel="00811462">
          <w:rPr>
            <w:i/>
            <w:lang w:val="en-GB"/>
          </w:rPr>
          <w:delText xml:space="preserve"> plmn-IdentityList</w:delText>
        </w:r>
        <w:r w:rsidR="00D20891" w:rsidRPr="001135D7" w:rsidDel="00811462">
          <w:rPr>
            <w:lang w:val="en-GB"/>
          </w:rPr>
          <w:delText xml:space="preserve"> stored in </w:delText>
        </w:r>
        <w:r w:rsidR="00D20891" w:rsidRPr="001135D7" w:rsidDel="00811462">
          <w:rPr>
            <w:i/>
            <w:lang w:val="en-GB"/>
          </w:rPr>
          <w:delText>VarLogMeasReport</w:delText>
        </w:r>
      </w:del>
      <w:r w:rsidR="00D20891" w:rsidRPr="001135D7">
        <w:rPr>
          <w:lang w:val="en-GB"/>
        </w:rPr>
        <w:t>:</w:t>
      </w:r>
    </w:p>
    <w:p w14:paraId="09B4918E" w14:textId="1A2E6F13" w:rsidR="00D20891" w:rsidRPr="001135D7" w:rsidRDefault="00F37A98" w:rsidP="008C5C09">
      <w:pPr>
        <w:pStyle w:val="B4"/>
        <w:rPr>
          <w:lang w:val="en-GB"/>
        </w:rPr>
      </w:pPr>
      <w:r w:rsidRPr="001135D7">
        <w:rPr>
          <w:lang w:val="en-GB"/>
        </w:rPr>
        <w:t>4</w:t>
      </w:r>
      <w:r w:rsidR="00D20891" w:rsidRPr="001135D7">
        <w:rPr>
          <w:lang w:val="en-GB"/>
        </w:rPr>
        <w:t>&gt;</w:t>
      </w:r>
      <w:r w:rsidR="00D20891" w:rsidRPr="001135D7">
        <w:rPr>
          <w:lang w:val="en-GB"/>
        </w:rPr>
        <w:tab/>
        <w:t xml:space="preserve">include the </w:t>
      </w:r>
      <w:r w:rsidR="00D20891" w:rsidRPr="001135D7">
        <w:rPr>
          <w:i/>
          <w:iCs/>
          <w:lang w:val="en-GB"/>
        </w:rPr>
        <w:t>logMeasAvailableWLAN</w:t>
      </w:r>
      <w:r w:rsidR="00D20891" w:rsidRPr="001135D7">
        <w:rPr>
          <w:lang w:val="en-GB"/>
        </w:rPr>
        <w:t>;</w:t>
      </w:r>
    </w:p>
    <w:p w14:paraId="6F40A55D" w14:textId="77777777" w:rsidR="009722D5" w:rsidRPr="001135D7" w:rsidRDefault="009722D5" w:rsidP="009722D5">
      <w:pPr>
        <w:pStyle w:val="B2"/>
        <w:rPr>
          <w:lang w:val="en-GB"/>
        </w:rPr>
      </w:pPr>
      <w:r w:rsidRPr="001135D7">
        <w:rPr>
          <w:lang w:val="en-GB"/>
        </w:rPr>
        <w:t>2&gt;</w:t>
      </w:r>
      <w:r w:rsidRPr="001135D7">
        <w:rPr>
          <w:lang w:val="en-GB"/>
        </w:rPr>
        <w:tab/>
        <w:t xml:space="preserve">if the UE has connection establishment failure information available in </w:t>
      </w:r>
      <w:r w:rsidRPr="001135D7">
        <w:rPr>
          <w:i/>
          <w:lang w:val="en-GB"/>
        </w:rPr>
        <w:t>VarConnEstFailReport</w:t>
      </w:r>
      <w:r w:rsidRPr="001135D7">
        <w:rPr>
          <w:lang w:val="en-GB"/>
        </w:rPr>
        <w:t xml:space="preserve"> and if the RPLMN is equal to</w:t>
      </w:r>
      <w:r w:rsidRPr="001135D7">
        <w:rPr>
          <w:i/>
          <w:lang w:val="en-GB"/>
        </w:rPr>
        <w:t xml:space="preserve"> plmn-Identity</w:t>
      </w:r>
      <w:r w:rsidRPr="001135D7">
        <w:rPr>
          <w:lang w:val="en-GB"/>
        </w:rPr>
        <w:t xml:space="preserve"> stored in </w:t>
      </w:r>
      <w:r w:rsidRPr="001135D7">
        <w:rPr>
          <w:i/>
          <w:lang w:val="en-GB"/>
        </w:rPr>
        <w:t>VarConnEstFailReport</w:t>
      </w:r>
      <w:r w:rsidRPr="001135D7">
        <w:rPr>
          <w:lang w:val="en-GB"/>
        </w:rPr>
        <w:t>:</w:t>
      </w:r>
    </w:p>
    <w:p w14:paraId="1E14C424" w14:textId="77777777" w:rsidR="009722D5" w:rsidRPr="001135D7" w:rsidRDefault="009722D5" w:rsidP="009722D5">
      <w:pPr>
        <w:pStyle w:val="B3"/>
        <w:rPr>
          <w:lang w:val="en-GB"/>
        </w:rPr>
      </w:pPr>
      <w:r w:rsidRPr="001135D7">
        <w:rPr>
          <w:lang w:val="en-GB"/>
        </w:rPr>
        <w:t>3&gt;</w:t>
      </w:r>
      <w:r w:rsidRPr="001135D7">
        <w:rPr>
          <w:lang w:val="en-GB"/>
        </w:rPr>
        <w:tab/>
        <w:t xml:space="preserve">include </w:t>
      </w:r>
      <w:r w:rsidRPr="001135D7">
        <w:rPr>
          <w:i/>
          <w:iCs/>
          <w:lang w:val="en-GB"/>
        </w:rPr>
        <w:t>connEstFailInfoAvailable</w:t>
      </w:r>
      <w:r w:rsidRPr="001135D7">
        <w:rPr>
          <w:lang w:val="en-GB"/>
        </w:rPr>
        <w:t>;</w:t>
      </w:r>
    </w:p>
    <w:p w14:paraId="1DB56D86" w14:textId="77777777" w:rsidR="009722D5" w:rsidRPr="001135D7" w:rsidRDefault="009722D5" w:rsidP="009722D5">
      <w:pPr>
        <w:pStyle w:val="B1"/>
        <w:rPr>
          <w:lang w:val="en-GB"/>
        </w:rPr>
      </w:pPr>
      <w:r w:rsidRPr="001135D7">
        <w:rPr>
          <w:lang w:val="en-GB"/>
        </w:rPr>
        <w:t>1&gt;</w:t>
      </w:r>
      <w:r w:rsidRPr="001135D7">
        <w:rPr>
          <w:lang w:val="en-GB"/>
        </w:rPr>
        <w:tab/>
        <w:t xml:space="preserve">submit the </w:t>
      </w:r>
      <w:r w:rsidRPr="001135D7">
        <w:rPr>
          <w:i/>
          <w:lang w:val="en-GB"/>
        </w:rPr>
        <w:t>RRCConnectionReconfigurationComplete</w:t>
      </w:r>
      <w:r w:rsidRPr="001135D7">
        <w:rPr>
          <w:lang w:val="en-GB"/>
        </w:rPr>
        <w:t xml:space="preserve"> message to lower layers for transmission using the new configuration;</w:t>
      </w:r>
    </w:p>
    <w:p w14:paraId="54377C5A" w14:textId="77777777" w:rsidR="009722D5" w:rsidRPr="001135D7" w:rsidRDefault="009722D5" w:rsidP="009722D5">
      <w:pPr>
        <w:pStyle w:val="B1"/>
        <w:rPr>
          <w:lang w:val="en-GB"/>
        </w:rPr>
      </w:pPr>
      <w:r w:rsidRPr="001135D7">
        <w:rPr>
          <w:lang w:val="en-GB"/>
        </w:rPr>
        <w:t>1&gt;</w:t>
      </w:r>
      <w:r w:rsidRPr="001135D7">
        <w:rPr>
          <w:lang w:val="en-GB"/>
        </w:rPr>
        <w:tab/>
        <w:t xml:space="preserve">if the </w:t>
      </w:r>
      <w:r w:rsidRPr="001135D7">
        <w:rPr>
          <w:i/>
          <w:lang w:val="en-GB"/>
        </w:rPr>
        <w:t>RRCConnectionReconfiguration</w:t>
      </w:r>
      <w:r w:rsidRPr="001135D7">
        <w:rPr>
          <w:lang w:val="en-GB"/>
        </w:rPr>
        <w:t xml:space="preserve"> message does not include </w:t>
      </w:r>
      <w:r w:rsidRPr="001135D7">
        <w:rPr>
          <w:i/>
          <w:lang w:val="en-GB"/>
        </w:rPr>
        <w:t xml:space="preserve">rlf-TimersAndConstants </w:t>
      </w:r>
      <w:r w:rsidRPr="001135D7">
        <w:rPr>
          <w:iCs/>
          <w:lang w:val="en-GB"/>
        </w:rPr>
        <w:t xml:space="preserve">set to </w:t>
      </w:r>
      <w:r w:rsidRPr="001135D7">
        <w:rPr>
          <w:i/>
          <w:iCs/>
          <w:lang w:val="en-GB"/>
        </w:rPr>
        <w:t>setup</w:t>
      </w:r>
      <w:r w:rsidRPr="001135D7">
        <w:rPr>
          <w:lang w:val="en-GB"/>
        </w:rPr>
        <w:t>:</w:t>
      </w:r>
    </w:p>
    <w:p w14:paraId="6FAA7E41" w14:textId="77777777" w:rsidR="009722D5" w:rsidRPr="001135D7" w:rsidDel="00831520" w:rsidRDefault="009722D5" w:rsidP="009722D5">
      <w:pPr>
        <w:pStyle w:val="B2"/>
        <w:rPr>
          <w:lang w:val="en-GB"/>
        </w:rPr>
      </w:pPr>
      <w:r w:rsidRPr="001135D7">
        <w:rPr>
          <w:lang w:val="en-GB"/>
        </w:rPr>
        <w:t>2</w:t>
      </w:r>
      <w:r w:rsidRPr="001135D7" w:rsidDel="00831520">
        <w:rPr>
          <w:lang w:val="en-GB"/>
        </w:rPr>
        <w:t>&gt;</w:t>
      </w:r>
      <w:r w:rsidRPr="001135D7" w:rsidDel="00831520">
        <w:rPr>
          <w:lang w:val="en-GB"/>
        </w:rPr>
        <w:tab/>
      </w:r>
      <w:r w:rsidRPr="001135D7">
        <w:rPr>
          <w:lang w:val="en-GB"/>
        </w:rPr>
        <w:t>use the default values specified in 9.2.5 for timer T310, T311 and constant N310, N311;</w:t>
      </w:r>
    </w:p>
    <w:p w14:paraId="7ABA8396" w14:textId="77777777" w:rsidR="009722D5" w:rsidRPr="001135D7" w:rsidDel="00831520" w:rsidRDefault="009722D5" w:rsidP="009722D5">
      <w:pPr>
        <w:pStyle w:val="B1"/>
        <w:rPr>
          <w:lang w:val="en-GB"/>
        </w:rPr>
      </w:pPr>
      <w:r w:rsidRPr="001135D7" w:rsidDel="00831520">
        <w:rPr>
          <w:lang w:val="en-GB"/>
        </w:rPr>
        <w:t>1&gt;</w:t>
      </w:r>
      <w:r w:rsidRPr="001135D7" w:rsidDel="00831520">
        <w:rPr>
          <w:lang w:val="en-GB"/>
        </w:rPr>
        <w:tab/>
      </w:r>
      <w:r w:rsidRPr="001135D7">
        <w:rPr>
          <w:lang w:val="en-GB"/>
        </w:rPr>
        <w:t>i</w:t>
      </w:r>
      <w:r w:rsidRPr="001135D7" w:rsidDel="00831520">
        <w:rPr>
          <w:lang w:val="en-GB"/>
        </w:rPr>
        <w:t>f MAC successfully completes the random access procedure:</w:t>
      </w:r>
    </w:p>
    <w:p w14:paraId="60571AFC" w14:textId="77777777" w:rsidR="009722D5" w:rsidRPr="001135D7" w:rsidRDefault="009722D5" w:rsidP="009722D5">
      <w:pPr>
        <w:pStyle w:val="B2"/>
        <w:rPr>
          <w:lang w:val="en-GB"/>
        </w:rPr>
      </w:pPr>
      <w:r w:rsidRPr="001135D7">
        <w:rPr>
          <w:lang w:val="en-GB"/>
        </w:rPr>
        <w:t>2&gt;</w:t>
      </w:r>
      <w:r w:rsidRPr="001135D7">
        <w:rPr>
          <w:lang w:val="en-GB"/>
        </w:rPr>
        <w:tab/>
        <w:t>stop timer T304;</w:t>
      </w:r>
    </w:p>
    <w:p w14:paraId="08B31B61" w14:textId="77777777" w:rsidR="009722D5" w:rsidRPr="001135D7" w:rsidRDefault="009722D5" w:rsidP="009722D5">
      <w:pPr>
        <w:pStyle w:val="B2"/>
        <w:rPr>
          <w:rFonts w:eastAsia="SimSun"/>
          <w:lang w:val="en-GB" w:eastAsia="zh-CN"/>
        </w:rPr>
      </w:pPr>
      <w:r w:rsidRPr="001135D7">
        <w:rPr>
          <w:lang w:val="en-GB"/>
        </w:rPr>
        <w:t>2&gt;</w:t>
      </w:r>
      <w:r w:rsidRPr="001135D7">
        <w:rPr>
          <w:lang w:val="en-GB"/>
        </w:rPr>
        <w:tab/>
        <w:t>apply the parts of the CQI reporting configuration, the scheduling request configuration and the sounding RS configuration that do not require the UE to know the SFN of the target PCell, if any;</w:t>
      </w:r>
    </w:p>
    <w:p w14:paraId="5A2E05F1" w14:textId="77777777" w:rsidR="009722D5" w:rsidRPr="001135D7" w:rsidRDefault="009722D5" w:rsidP="009722D5">
      <w:pPr>
        <w:pStyle w:val="B2"/>
        <w:rPr>
          <w:lang w:val="en-GB"/>
        </w:rPr>
      </w:pPr>
      <w:r w:rsidRPr="001135D7">
        <w:rPr>
          <w:lang w:val="en-GB"/>
        </w:rPr>
        <w:t>2&gt;</w:t>
      </w:r>
      <w:r w:rsidRPr="001135D7">
        <w:rPr>
          <w:lang w:val="en-GB"/>
        </w:rP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32A6E71D" w14:textId="77777777" w:rsidR="009722D5" w:rsidRPr="001135D7" w:rsidRDefault="009722D5" w:rsidP="009722D5">
      <w:pPr>
        <w:pStyle w:val="NO"/>
        <w:rPr>
          <w:lang w:val="en-GB"/>
        </w:rPr>
      </w:pPr>
      <w:r w:rsidRPr="001135D7">
        <w:rPr>
          <w:lang w:val="en-GB"/>
        </w:rPr>
        <w:t>NOTE 1:</w:t>
      </w:r>
      <w:r w:rsidRPr="001135D7">
        <w:rPr>
          <w:lang w:val="en-GB"/>
        </w:rPr>
        <w:tab/>
        <w:t>Whenever the UE shall setup or reconfigure a configuration in accordance with a field that is received it applies the new configuration, except for the cases addressed by the above statements.</w:t>
      </w:r>
    </w:p>
    <w:p w14:paraId="47FD00FA" w14:textId="77777777" w:rsidR="009722D5" w:rsidRPr="001135D7" w:rsidRDefault="009722D5" w:rsidP="009722D5">
      <w:pPr>
        <w:pStyle w:val="B2"/>
        <w:rPr>
          <w:lang w:val="en-GB"/>
        </w:rPr>
      </w:pPr>
      <w:r w:rsidRPr="001135D7">
        <w:rPr>
          <w:lang w:val="en-GB"/>
        </w:rPr>
        <w:t>2&gt;</w:t>
      </w:r>
      <w:r w:rsidRPr="001135D7">
        <w:rPr>
          <w:lang w:val="en-GB"/>
        </w:rPr>
        <w:tab/>
        <w:t>enter E-UTRA RRC_CONNECTED, upon which the procedure ends;</w:t>
      </w:r>
    </w:p>
    <w:p w14:paraId="501B4E90" w14:textId="77777777" w:rsidR="00444957" w:rsidRPr="001135D7" w:rsidRDefault="009722D5" w:rsidP="00B5106F">
      <w:pPr>
        <w:pStyle w:val="NO"/>
        <w:rPr>
          <w:lang w:val="en-GB"/>
        </w:rPr>
      </w:pPr>
      <w:r w:rsidRPr="001135D7">
        <w:rPr>
          <w:lang w:val="en-GB"/>
        </w:rPr>
        <w:t>NOTE 2:</w:t>
      </w:r>
      <w:r w:rsidRPr="001135D7">
        <w:rPr>
          <w:lang w:val="en-GB"/>
        </w:rPr>
        <w:tab/>
        <w:t>The UE is not required to determine the SFN of the target PCell by acquiring system information from that cell before performing RACH access in the target PCell.</w:t>
      </w:r>
    </w:p>
    <w:p w14:paraId="42A1B8B0" w14:textId="0EDB9251" w:rsidR="009722D5" w:rsidRDefault="00444957" w:rsidP="00B5106F">
      <w:pPr>
        <w:pStyle w:val="NO"/>
        <w:rPr>
          <w:lang w:val="en-GB"/>
        </w:rPr>
      </w:pPr>
      <w:r w:rsidRPr="001135D7">
        <w:rPr>
          <w:lang w:val="en-GB"/>
        </w:rPr>
        <w:t>NOTE 3:</w:t>
      </w:r>
      <w:r w:rsidRPr="001135D7">
        <w:rPr>
          <w:lang w:val="en-GB"/>
        </w:rPr>
        <w:tab/>
        <w:t>If the handover is from NR and target CN is 5GC, the delta configuration on PDCP and SDAP can be used for intra-system inter-RAT handover.</w:t>
      </w:r>
      <w:r w:rsidR="00C329F6" w:rsidRPr="001135D7">
        <w:rPr>
          <w:lang w:val="en-GB" w:eastAsia="ja-JP"/>
        </w:rPr>
        <w:t xml:space="preserve"> </w:t>
      </w:r>
      <w:r w:rsidR="00C329F6" w:rsidRPr="001135D7">
        <w:rPr>
          <w:lang w:val="en-GB"/>
        </w:rPr>
        <w:t>For other cases, source RAT configuration is not considered when the UE applies the reconfiguration message of target RAT.</w:t>
      </w:r>
    </w:p>
    <w:p w14:paraId="46F93ADA" w14:textId="128AF85A" w:rsidR="008575FA" w:rsidRPr="00751136" w:rsidRDefault="008575FA" w:rsidP="008575FA">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sidRPr="00751136">
        <w:rPr>
          <w:rFonts w:ascii="Times New Roman" w:hAnsi="Times New Roman" w:cs="Times New Roman"/>
          <w:lang w:val="en-US"/>
        </w:rPr>
        <w:t>CHANGE</w:t>
      </w:r>
    </w:p>
    <w:p w14:paraId="1888EA92" w14:textId="77777777" w:rsidR="008575FA" w:rsidRPr="001135D7" w:rsidRDefault="008575FA" w:rsidP="008575FA">
      <w:pPr>
        <w:rPr>
          <w:lang w:eastAsia="en-US"/>
        </w:rPr>
      </w:pPr>
    </w:p>
    <w:sectPr w:rsidR="008575FA" w:rsidRPr="001135D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65D37D" w14:textId="77777777" w:rsidR="00E11B94" w:rsidRDefault="00E11B94">
      <w:r>
        <w:separator/>
      </w:r>
    </w:p>
  </w:endnote>
  <w:endnote w:type="continuationSeparator" w:id="0">
    <w:p w14:paraId="725EEC54" w14:textId="77777777" w:rsidR="00E11B94" w:rsidRDefault="00E11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BE5B4D" w14:textId="77777777" w:rsidR="00E11B94" w:rsidRDefault="00E11B94">
      <w:r>
        <w:separator/>
      </w:r>
    </w:p>
  </w:footnote>
  <w:footnote w:type="continuationSeparator" w:id="0">
    <w:p w14:paraId="1D98BE33" w14:textId="77777777" w:rsidR="00E11B94" w:rsidRDefault="00E11B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6B241B13"/>
    <w:multiLevelType w:val="hybridMultilevel"/>
    <w:tmpl w:val="D5FEF304"/>
    <w:lvl w:ilvl="0" w:tplc="7DD8519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405F"/>
    <w:rsid w:val="0006444D"/>
    <w:rsid w:val="0006487B"/>
    <w:rsid w:val="00065C9E"/>
    <w:rsid w:val="0006764A"/>
    <w:rsid w:val="00072109"/>
    <w:rsid w:val="00072D31"/>
    <w:rsid w:val="00072EEA"/>
    <w:rsid w:val="00076475"/>
    <w:rsid w:val="000764A2"/>
    <w:rsid w:val="00076890"/>
    <w:rsid w:val="0007728C"/>
    <w:rsid w:val="0007795E"/>
    <w:rsid w:val="00080CD3"/>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EF5"/>
    <w:rsid w:val="00095132"/>
    <w:rsid w:val="0009561B"/>
    <w:rsid w:val="00096247"/>
    <w:rsid w:val="00097F56"/>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B7DA0"/>
    <w:rsid w:val="000C038A"/>
    <w:rsid w:val="000C164D"/>
    <w:rsid w:val="000C4A3F"/>
    <w:rsid w:val="000C5D2D"/>
    <w:rsid w:val="000C6598"/>
    <w:rsid w:val="000C7E51"/>
    <w:rsid w:val="000D0D38"/>
    <w:rsid w:val="000D35E7"/>
    <w:rsid w:val="000D56DE"/>
    <w:rsid w:val="000D6CBD"/>
    <w:rsid w:val="000D7C56"/>
    <w:rsid w:val="000D7D61"/>
    <w:rsid w:val="000E1B55"/>
    <w:rsid w:val="000E24F6"/>
    <w:rsid w:val="000E2600"/>
    <w:rsid w:val="000E2913"/>
    <w:rsid w:val="000E33C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5D7"/>
    <w:rsid w:val="00115073"/>
    <w:rsid w:val="001172B2"/>
    <w:rsid w:val="001178D1"/>
    <w:rsid w:val="00117C3B"/>
    <w:rsid w:val="0012012A"/>
    <w:rsid w:val="0012045C"/>
    <w:rsid w:val="001211B3"/>
    <w:rsid w:val="001242F9"/>
    <w:rsid w:val="00124859"/>
    <w:rsid w:val="00126AA0"/>
    <w:rsid w:val="00127BCD"/>
    <w:rsid w:val="00127DE5"/>
    <w:rsid w:val="00131216"/>
    <w:rsid w:val="00131460"/>
    <w:rsid w:val="0013192E"/>
    <w:rsid w:val="001329D5"/>
    <w:rsid w:val="0013349B"/>
    <w:rsid w:val="00133F68"/>
    <w:rsid w:val="00134110"/>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6156C"/>
    <w:rsid w:val="00161F70"/>
    <w:rsid w:val="00162575"/>
    <w:rsid w:val="0016288A"/>
    <w:rsid w:val="00162F2A"/>
    <w:rsid w:val="001643C0"/>
    <w:rsid w:val="00164579"/>
    <w:rsid w:val="001649DA"/>
    <w:rsid w:val="00164B37"/>
    <w:rsid w:val="00164B69"/>
    <w:rsid w:val="001659E8"/>
    <w:rsid w:val="001701FA"/>
    <w:rsid w:val="00170CE7"/>
    <w:rsid w:val="00171E55"/>
    <w:rsid w:val="001722D1"/>
    <w:rsid w:val="001722FA"/>
    <w:rsid w:val="0017284A"/>
    <w:rsid w:val="00173955"/>
    <w:rsid w:val="001739D1"/>
    <w:rsid w:val="00176AF4"/>
    <w:rsid w:val="00177FFE"/>
    <w:rsid w:val="00180736"/>
    <w:rsid w:val="00180CFF"/>
    <w:rsid w:val="00182254"/>
    <w:rsid w:val="00184335"/>
    <w:rsid w:val="00185A43"/>
    <w:rsid w:val="00185C11"/>
    <w:rsid w:val="00187F16"/>
    <w:rsid w:val="00191141"/>
    <w:rsid w:val="00191ED0"/>
    <w:rsid w:val="00192C46"/>
    <w:rsid w:val="001964FB"/>
    <w:rsid w:val="00197DFE"/>
    <w:rsid w:val="001A0376"/>
    <w:rsid w:val="001A0858"/>
    <w:rsid w:val="001A1567"/>
    <w:rsid w:val="001A17EB"/>
    <w:rsid w:val="001A1E55"/>
    <w:rsid w:val="001A254A"/>
    <w:rsid w:val="001A2700"/>
    <w:rsid w:val="001A34FC"/>
    <w:rsid w:val="001A6BFD"/>
    <w:rsid w:val="001A7B60"/>
    <w:rsid w:val="001B02D2"/>
    <w:rsid w:val="001B159E"/>
    <w:rsid w:val="001B245A"/>
    <w:rsid w:val="001B3891"/>
    <w:rsid w:val="001B3970"/>
    <w:rsid w:val="001B4011"/>
    <w:rsid w:val="001B76EB"/>
    <w:rsid w:val="001B7A65"/>
    <w:rsid w:val="001C0841"/>
    <w:rsid w:val="001C2A68"/>
    <w:rsid w:val="001C2F17"/>
    <w:rsid w:val="001C3078"/>
    <w:rsid w:val="001C3FD0"/>
    <w:rsid w:val="001C44F5"/>
    <w:rsid w:val="001C6643"/>
    <w:rsid w:val="001C71C9"/>
    <w:rsid w:val="001D0104"/>
    <w:rsid w:val="001D0823"/>
    <w:rsid w:val="001D2A9B"/>
    <w:rsid w:val="001D3406"/>
    <w:rsid w:val="001D3CA2"/>
    <w:rsid w:val="001D5045"/>
    <w:rsid w:val="001D7DEB"/>
    <w:rsid w:val="001E0B0D"/>
    <w:rsid w:val="001E41F3"/>
    <w:rsid w:val="001E5EDC"/>
    <w:rsid w:val="001E6463"/>
    <w:rsid w:val="001E778F"/>
    <w:rsid w:val="001E7853"/>
    <w:rsid w:val="001F21D6"/>
    <w:rsid w:val="001F2272"/>
    <w:rsid w:val="001F3248"/>
    <w:rsid w:val="001F38AA"/>
    <w:rsid w:val="001F4311"/>
    <w:rsid w:val="001F4F57"/>
    <w:rsid w:val="001F5022"/>
    <w:rsid w:val="001F5C02"/>
    <w:rsid w:val="001F666B"/>
    <w:rsid w:val="002018BB"/>
    <w:rsid w:val="00202E98"/>
    <w:rsid w:val="00203025"/>
    <w:rsid w:val="0020362F"/>
    <w:rsid w:val="002072AC"/>
    <w:rsid w:val="00207DEB"/>
    <w:rsid w:val="00207FF2"/>
    <w:rsid w:val="0021066D"/>
    <w:rsid w:val="00210A31"/>
    <w:rsid w:val="00211CFE"/>
    <w:rsid w:val="00212877"/>
    <w:rsid w:val="00213DD6"/>
    <w:rsid w:val="00214114"/>
    <w:rsid w:val="002163AE"/>
    <w:rsid w:val="002164C8"/>
    <w:rsid w:val="002178F3"/>
    <w:rsid w:val="00220B61"/>
    <w:rsid w:val="002224A0"/>
    <w:rsid w:val="00225A94"/>
    <w:rsid w:val="002264A0"/>
    <w:rsid w:val="002264CF"/>
    <w:rsid w:val="00230CFE"/>
    <w:rsid w:val="002313FA"/>
    <w:rsid w:val="00231A0A"/>
    <w:rsid w:val="00234320"/>
    <w:rsid w:val="00234A77"/>
    <w:rsid w:val="00241F99"/>
    <w:rsid w:val="002437B7"/>
    <w:rsid w:val="00243B04"/>
    <w:rsid w:val="00247129"/>
    <w:rsid w:val="00251ADE"/>
    <w:rsid w:val="002521AA"/>
    <w:rsid w:val="00252C55"/>
    <w:rsid w:val="002565A0"/>
    <w:rsid w:val="002569DC"/>
    <w:rsid w:val="00256A2B"/>
    <w:rsid w:val="00257797"/>
    <w:rsid w:val="00257B00"/>
    <w:rsid w:val="0026004D"/>
    <w:rsid w:val="00261813"/>
    <w:rsid w:val="00262FE1"/>
    <w:rsid w:val="00263774"/>
    <w:rsid w:val="00265CB0"/>
    <w:rsid w:val="0026685B"/>
    <w:rsid w:val="00266CE3"/>
    <w:rsid w:val="00266DCB"/>
    <w:rsid w:val="002675A3"/>
    <w:rsid w:val="0026772A"/>
    <w:rsid w:val="00270048"/>
    <w:rsid w:val="00270BFF"/>
    <w:rsid w:val="002749C5"/>
    <w:rsid w:val="00274F66"/>
    <w:rsid w:val="00275D12"/>
    <w:rsid w:val="0027600F"/>
    <w:rsid w:val="00277891"/>
    <w:rsid w:val="00277DD1"/>
    <w:rsid w:val="002800F8"/>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3F72"/>
    <w:rsid w:val="0029623F"/>
    <w:rsid w:val="002975F8"/>
    <w:rsid w:val="002976EC"/>
    <w:rsid w:val="00297D8B"/>
    <w:rsid w:val="002A01CC"/>
    <w:rsid w:val="002A04D8"/>
    <w:rsid w:val="002A08A8"/>
    <w:rsid w:val="002A12E4"/>
    <w:rsid w:val="002A1484"/>
    <w:rsid w:val="002A256E"/>
    <w:rsid w:val="002A4321"/>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CCD"/>
    <w:rsid w:val="002C5DE3"/>
    <w:rsid w:val="002C7F5F"/>
    <w:rsid w:val="002D0381"/>
    <w:rsid w:val="002D078C"/>
    <w:rsid w:val="002D0836"/>
    <w:rsid w:val="002D1C9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B5A"/>
    <w:rsid w:val="002E2F4B"/>
    <w:rsid w:val="002E4078"/>
    <w:rsid w:val="002E583F"/>
    <w:rsid w:val="002E59F3"/>
    <w:rsid w:val="002E7469"/>
    <w:rsid w:val="002F16B8"/>
    <w:rsid w:val="002F2669"/>
    <w:rsid w:val="002F2FDA"/>
    <w:rsid w:val="002F37D3"/>
    <w:rsid w:val="002F545F"/>
    <w:rsid w:val="002F5970"/>
    <w:rsid w:val="002F6C79"/>
    <w:rsid w:val="002F7982"/>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4CA9"/>
    <w:rsid w:val="003452AD"/>
    <w:rsid w:val="003474AE"/>
    <w:rsid w:val="00350A2B"/>
    <w:rsid w:val="00351727"/>
    <w:rsid w:val="00351DF2"/>
    <w:rsid w:val="0035356B"/>
    <w:rsid w:val="00353F91"/>
    <w:rsid w:val="003542A0"/>
    <w:rsid w:val="00354AD6"/>
    <w:rsid w:val="0035520A"/>
    <w:rsid w:val="003552F4"/>
    <w:rsid w:val="003567DF"/>
    <w:rsid w:val="00360091"/>
    <w:rsid w:val="00360231"/>
    <w:rsid w:val="00360715"/>
    <w:rsid w:val="00360A4F"/>
    <w:rsid w:val="00360AE1"/>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1F9C"/>
    <w:rsid w:val="00385237"/>
    <w:rsid w:val="003853A6"/>
    <w:rsid w:val="003861E4"/>
    <w:rsid w:val="00386F9C"/>
    <w:rsid w:val="00387C89"/>
    <w:rsid w:val="003908ED"/>
    <w:rsid w:val="003910D7"/>
    <w:rsid w:val="00392628"/>
    <w:rsid w:val="00392CCF"/>
    <w:rsid w:val="00393FE3"/>
    <w:rsid w:val="00394106"/>
    <w:rsid w:val="003A08F4"/>
    <w:rsid w:val="003A11C3"/>
    <w:rsid w:val="003A2E00"/>
    <w:rsid w:val="003A3170"/>
    <w:rsid w:val="003A4DFC"/>
    <w:rsid w:val="003A53B0"/>
    <w:rsid w:val="003B04B8"/>
    <w:rsid w:val="003B1320"/>
    <w:rsid w:val="003B179D"/>
    <w:rsid w:val="003B1C8C"/>
    <w:rsid w:val="003B4160"/>
    <w:rsid w:val="003B48DC"/>
    <w:rsid w:val="003B5465"/>
    <w:rsid w:val="003B579F"/>
    <w:rsid w:val="003B6083"/>
    <w:rsid w:val="003B6793"/>
    <w:rsid w:val="003B67D0"/>
    <w:rsid w:val="003B67F0"/>
    <w:rsid w:val="003B6D4E"/>
    <w:rsid w:val="003B7038"/>
    <w:rsid w:val="003B7731"/>
    <w:rsid w:val="003C0D04"/>
    <w:rsid w:val="003C34BE"/>
    <w:rsid w:val="003C34F5"/>
    <w:rsid w:val="003C35DB"/>
    <w:rsid w:val="003C3DB4"/>
    <w:rsid w:val="003C421A"/>
    <w:rsid w:val="003C536F"/>
    <w:rsid w:val="003C5A0E"/>
    <w:rsid w:val="003C67FE"/>
    <w:rsid w:val="003C6E58"/>
    <w:rsid w:val="003D155B"/>
    <w:rsid w:val="003D1617"/>
    <w:rsid w:val="003D3C30"/>
    <w:rsid w:val="003D5427"/>
    <w:rsid w:val="003D6B81"/>
    <w:rsid w:val="003D7517"/>
    <w:rsid w:val="003E0868"/>
    <w:rsid w:val="003E0929"/>
    <w:rsid w:val="003E1330"/>
    <w:rsid w:val="003E1A36"/>
    <w:rsid w:val="003E28C8"/>
    <w:rsid w:val="003E2997"/>
    <w:rsid w:val="003E2A13"/>
    <w:rsid w:val="003E3C42"/>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722"/>
    <w:rsid w:val="003F7C95"/>
    <w:rsid w:val="00401174"/>
    <w:rsid w:val="00403BCC"/>
    <w:rsid w:val="00404F41"/>
    <w:rsid w:val="004076B1"/>
    <w:rsid w:val="00407E3E"/>
    <w:rsid w:val="00411CDF"/>
    <w:rsid w:val="00413F30"/>
    <w:rsid w:val="00414725"/>
    <w:rsid w:val="00414927"/>
    <w:rsid w:val="00415B88"/>
    <w:rsid w:val="004169F6"/>
    <w:rsid w:val="0041716E"/>
    <w:rsid w:val="00417CB3"/>
    <w:rsid w:val="00420F3C"/>
    <w:rsid w:val="00422829"/>
    <w:rsid w:val="0042350A"/>
    <w:rsid w:val="00423D3F"/>
    <w:rsid w:val="004242F1"/>
    <w:rsid w:val="004275C3"/>
    <w:rsid w:val="0042775B"/>
    <w:rsid w:val="00427800"/>
    <w:rsid w:val="00427C75"/>
    <w:rsid w:val="004318C0"/>
    <w:rsid w:val="004321E3"/>
    <w:rsid w:val="004325A8"/>
    <w:rsid w:val="00433335"/>
    <w:rsid w:val="00434DC1"/>
    <w:rsid w:val="00437089"/>
    <w:rsid w:val="00437F8E"/>
    <w:rsid w:val="00437FD9"/>
    <w:rsid w:val="004408A9"/>
    <w:rsid w:val="00441A23"/>
    <w:rsid w:val="00442EB3"/>
    <w:rsid w:val="00443098"/>
    <w:rsid w:val="0044311D"/>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65957"/>
    <w:rsid w:val="00466925"/>
    <w:rsid w:val="00470038"/>
    <w:rsid w:val="004706F2"/>
    <w:rsid w:val="00472686"/>
    <w:rsid w:val="00472701"/>
    <w:rsid w:val="00472957"/>
    <w:rsid w:val="00473480"/>
    <w:rsid w:val="00475130"/>
    <w:rsid w:val="0047644F"/>
    <w:rsid w:val="00477149"/>
    <w:rsid w:val="004800DB"/>
    <w:rsid w:val="00480488"/>
    <w:rsid w:val="00480D27"/>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293A"/>
    <w:rsid w:val="004B34C2"/>
    <w:rsid w:val="004B75B7"/>
    <w:rsid w:val="004B76AF"/>
    <w:rsid w:val="004C251C"/>
    <w:rsid w:val="004C3AF3"/>
    <w:rsid w:val="004C41C7"/>
    <w:rsid w:val="004C4D1A"/>
    <w:rsid w:val="004C51CA"/>
    <w:rsid w:val="004C72A3"/>
    <w:rsid w:val="004C7AB0"/>
    <w:rsid w:val="004C7B53"/>
    <w:rsid w:val="004C7E95"/>
    <w:rsid w:val="004D0585"/>
    <w:rsid w:val="004D131F"/>
    <w:rsid w:val="004D2194"/>
    <w:rsid w:val="004D2746"/>
    <w:rsid w:val="004D2A2F"/>
    <w:rsid w:val="004D32C3"/>
    <w:rsid w:val="004D3967"/>
    <w:rsid w:val="004D39F2"/>
    <w:rsid w:val="004D3C56"/>
    <w:rsid w:val="004D557A"/>
    <w:rsid w:val="004D562C"/>
    <w:rsid w:val="004D5842"/>
    <w:rsid w:val="004D5E7B"/>
    <w:rsid w:val="004D618B"/>
    <w:rsid w:val="004D61AB"/>
    <w:rsid w:val="004D6406"/>
    <w:rsid w:val="004D6F41"/>
    <w:rsid w:val="004D7C01"/>
    <w:rsid w:val="004E1F03"/>
    <w:rsid w:val="004E2537"/>
    <w:rsid w:val="004E3D19"/>
    <w:rsid w:val="004E465E"/>
    <w:rsid w:val="004E4A0D"/>
    <w:rsid w:val="004E5E4E"/>
    <w:rsid w:val="004E6081"/>
    <w:rsid w:val="004E75C5"/>
    <w:rsid w:val="004F066D"/>
    <w:rsid w:val="004F2EE5"/>
    <w:rsid w:val="004F3C0C"/>
    <w:rsid w:val="004F4022"/>
    <w:rsid w:val="004F4264"/>
    <w:rsid w:val="004F4AF4"/>
    <w:rsid w:val="004F642A"/>
    <w:rsid w:val="004F6DD2"/>
    <w:rsid w:val="004F73AD"/>
    <w:rsid w:val="004F7A46"/>
    <w:rsid w:val="00500CC3"/>
    <w:rsid w:val="00501919"/>
    <w:rsid w:val="0050302C"/>
    <w:rsid w:val="00503949"/>
    <w:rsid w:val="005050B0"/>
    <w:rsid w:val="00506CA3"/>
    <w:rsid w:val="00507EC1"/>
    <w:rsid w:val="005108C9"/>
    <w:rsid w:val="00511144"/>
    <w:rsid w:val="00511A38"/>
    <w:rsid w:val="005120A3"/>
    <w:rsid w:val="0051262D"/>
    <w:rsid w:val="005134A4"/>
    <w:rsid w:val="00515322"/>
    <w:rsid w:val="00515345"/>
    <w:rsid w:val="0051580D"/>
    <w:rsid w:val="00515E7E"/>
    <w:rsid w:val="00516F06"/>
    <w:rsid w:val="00517029"/>
    <w:rsid w:val="005175D9"/>
    <w:rsid w:val="005201EF"/>
    <w:rsid w:val="005205DE"/>
    <w:rsid w:val="005210DE"/>
    <w:rsid w:val="00521E63"/>
    <w:rsid w:val="00523699"/>
    <w:rsid w:val="00523DCD"/>
    <w:rsid w:val="005243F6"/>
    <w:rsid w:val="00530BB8"/>
    <w:rsid w:val="005311CF"/>
    <w:rsid w:val="00531CC2"/>
    <w:rsid w:val="00531FCA"/>
    <w:rsid w:val="00532026"/>
    <w:rsid w:val="005327ED"/>
    <w:rsid w:val="00532FFF"/>
    <w:rsid w:val="005333BE"/>
    <w:rsid w:val="00534A1E"/>
    <w:rsid w:val="00535005"/>
    <w:rsid w:val="00536288"/>
    <w:rsid w:val="00536C53"/>
    <w:rsid w:val="0053712E"/>
    <w:rsid w:val="005411BB"/>
    <w:rsid w:val="0054205E"/>
    <w:rsid w:val="00542487"/>
    <w:rsid w:val="00543022"/>
    <w:rsid w:val="005435D5"/>
    <w:rsid w:val="00543D73"/>
    <w:rsid w:val="00544DBE"/>
    <w:rsid w:val="005469FF"/>
    <w:rsid w:val="005479BC"/>
    <w:rsid w:val="00552784"/>
    <w:rsid w:val="00553746"/>
    <w:rsid w:val="0055398C"/>
    <w:rsid w:val="00554537"/>
    <w:rsid w:val="005548DA"/>
    <w:rsid w:val="00555BF9"/>
    <w:rsid w:val="00555CC8"/>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53D"/>
    <w:rsid w:val="0058784B"/>
    <w:rsid w:val="005922E0"/>
    <w:rsid w:val="00592D74"/>
    <w:rsid w:val="00592F7A"/>
    <w:rsid w:val="00594E19"/>
    <w:rsid w:val="00594E6D"/>
    <w:rsid w:val="00597CAA"/>
    <w:rsid w:val="00597EFB"/>
    <w:rsid w:val="005A0B20"/>
    <w:rsid w:val="005A4D67"/>
    <w:rsid w:val="005A4F69"/>
    <w:rsid w:val="005A53FB"/>
    <w:rsid w:val="005A5950"/>
    <w:rsid w:val="005A5990"/>
    <w:rsid w:val="005A629D"/>
    <w:rsid w:val="005A73BE"/>
    <w:rsid w:val="005A76AA"/>
    <w:rsid w:val="005B0AA1"/>
    <w:rsid w:val="005B126C"/>
    <w:rsid w:val="005B1364"/>
    <w:rsid w:val="005B24C7"/>
    <w:rsid w:val="005B4C12"/>
    <w:rsid w:val="005B58F2"/>
    <w:rsid w:val="005B5EC4"/>
    <w:rsid w:val="005B7021"/>
    <w:rsid w:val="005C0C4F"/>
    <w:rsid w:val="005C2F85"/>
    <w:rsid w:val="005C3329"/>
    <w:rsid w:val="005C3FAF"/>
    <w:rsid w:val="005C403B"/>
    <w:rsid w:val="005C462D"/>
    <w:rsid w:val="005C52C7"/>
    <w:rsid w:val="005C6159"/>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2E8A"/>
    <w:rsid w:val="00603BD6"/>
    <w:rsid w:val="006044FB"/>
    <w:rsid w:val="00605091"/>
    <w:rsid w:val="00605ED8"/>
    <w:rsid w:val="00606C02"/>
    <w:rsid w:val="00610224"/>
    <w:rsid w:val="006132F3"/>
    <w:rsid w:val="006134DF"/>
    <w:rsid w:val="00613635"/>
    <w:rsid w:val="00613D2B"/>
    <w:rsid w:val="00616C6E"/>
    <w:rsid w:val="006173A2"/>
    <w:rsid w:val="00621188"/>
    <w:rsid w:val="006213E9"/>
    <w:rsid w:val="00622CC5"/>
    <w:rsid w:val="0062331B"/>
    <w:rsid w:val="006257ED"/>
    <w:rsid w:val="00625B27"/>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51B"/>
    <w:rsid w:val="00642889"/>
    <w:rsid w:val="006443BD"/>
    <w:rsid w:val="00644CFB"/>
    <w:rsid w:val="00646845"/>
    <w:rsid w:val="00650E06"/>
    <w:rsid w:val="00651E2F"/>
    <w:rsid w:val="00652CF3"/>
    <w:rsid w:val="00655043"/>
    <w:rsid w:val="0065516C"/>
    <w:rsid w:val="00655E8B"/>
    <w:rsid w:val="00656487"/>
    <w:rsid w:val="00656E92"/>
    <w:rsid w:val="00657E57"/>
    <w:rsid w:val="00661E26"/>
    <w:rsid w:val="00662445"/>
    <w:rsid w:val="00665C87"/>
    <w:rsid w:val="00666172"/>
    <w:rsid w:val="00666B59"/>
    <w:rsid w:val="00667652"/>
    <w:rsid w:val="00670236"/>
    <w:rsid w:val="00670E51"/>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5DF"/>
    <w:rsid w:val="00696A80"/>
    <w:rsid w:val="00697071"/>
    <w:rsid w:val="00697D2B"/>
    <w:rsid w:val="006A2287"/>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49F"/>
    <w:rsid w:val="006C20DB"/>
    <w:rsid w:val="006C2DC0"/>
    <w:rsid w:val="006C356A"/>
    <w:rsid w:val="006C5D1F"/>
    <w:rsid w:val="006C6463"/>
    <w:rsid w:val="006C6B30"/>
    <w:rsid w:val="006D0C0D"/>
    <w:rsid w:val="006D26FA"/>
    <w:rsid w:val="006D6EB8"/>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3C6"/>
    <w:rsid w:val="006F6FF7"/>
    <w:rsid w:val="00700A37"/>
    <w:rsid w:val="00702384"/>
    <w:rsid w:val="007033AC"/>
    <w:rsid w:val="00704B16"/>
    <w:rsid w:val="007055C1"/>
    <w:rsid w:val="00705AF7"/>
    <w:rsid w:val="00705C78"/>
    <w:rsid w:val="00710117"/>
    <w:rsid w:val="00711316"/>
    <w:rsid w:val="007118DE"/>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604B"/>
    <w:rsid w:val="00727C96"/>
    <w:rsid w:val="007317DC"/>
    <w:rsid w:val="00732A39"/>
    <w:rsid w:val="00734FAF"/>
    <w:rsid w:val="00735D91"/>
    <w:rsid w:val="007376DD"/>
    <w:rsid w:val="00737A61"/>
    <w:rsid w:val="007406FB"/>
    <w:rsid w:val="00740B32"/>
    <w:rsid w:val="00741039"/>
    <w:rsid w:val="00741641"/>
    <w:rsid w:val="00743C6B"/>
    <w:rsid w:val="00746471"/>
    <w:rsid w:val="00746DF9"/>
    <w:rsid w:val="00747247"/>
    <w:rsid w:val="00753E78"/>
    <w:rsid w:val="0075469C"/>
    <w:rsid w:val="00755607"/>
    <w:rsid w:val="007566AC"/>
    <w:rsid w:val="007567C6"/>
    <w:rsid w:val="00757AB1"/>
    <w:rsid w:val="0076003D"/>
    <w:rsid w:val="00761062"/>
    <w:rsid w:val="0076329A"/>
    <w:rsid w:val="00763B3A"/>
    <w:rsid w:val="00765B38"/>
    <w:rsid w:val="00765F5E"/>
    <w:rsid w:val="00766C15"/>
    <w:rsid w:val="007671D1"/>
    <w:rsid w:val="00767821"/>
    <w:rsid w:val="00767A26"/>
    <w:rsid w:val="007701C3"/>
    <w:rsid w:val="00771D26"/>
    <w:rsid w:val="007723BD"/>
    <w:rsid w:val="00775662"/>
    <w:rsid w:val="00777178"/>
    <w:rsid w:val="00782450"/>
    <w:rsid w:val="007832C0"/>
    <w:rsid w:val="00784059"/>
    <w:rsid w:val="0078608B"/>
    <w:rsid w:val="00790264"/>
    <w:rsid w:val="0079147C"/>
    <w:rsid w:val="00792342"/>
    <w:rsid w:val="00792C08"/>
    <w:rsid w:val="00793734"/>
    <w:rsid w:val="007959D9"/>
    <w:rsid w:val="007971AC"/>
    <w:rsid w:val="007979D3"/>
    <w:rsid w:val="00797AF3"/>
    <w:rsid w:val="007A02C4"/>
    <w:rsid w:val="007A2129"/>
    <w:rsid w:val="007A49EE"/>
    <w:rsid w:val="007A4F44"/>
    <w:rsid w:val="007A543C"/>
    <w:rsid w:val="007A5478"/>
    <w:rsid w:val="007A62D2"/>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723"/>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50B0"/>
    <w:rsid w:val="00805E2D"/>
    <w:rsid w:val="00805EEB"/>
    <w:rsid w:val="0080664D"/>
    <w:rsid w:val="008069FE"/>
    <w:rsid w:val="00810CD9"/>
    <w:rsid w:val="00810E15"/>
    <w:rsid w:val="00811462"/>
    <w:rsid w:val="008127FA"/>
    <w:rsid w:val="0081323C"/>
    <w:rsid w:val="00813476"/>
    <w:rsid w:val="008138CA"/>
    <w:rsid w:val="0081459B"/>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3538"/>
    <w:rsid w:val="00845107"/>
    <w:rsid w:val="00845C78"/>
    <w:rsid w:val="00846BE5"/>
    <w:rsid w:val="00847134"/>
    <w:rsid w:val="0085052B"/>
    <w:rsid w:val="00850966"/>
    <w:rsid w:val="00850C51"/>
    <w:rsid w:val="00851336"/>
    <w:rsid w:val="0085337B"/>
    <w:rsid w:val="00855829"/>
    <w:rsid w:val="00856300"/>
    <w:rsid w:val="008572BC"/>
    <w:rsid w:val="008575FA"/>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19C5"/>
    <w:rsid w:val="0087208B"/>
    <w:rsid w:val="00872C29"/>
    <w:rsid w:val="008735BC"/>
    <w:rsid w:val="00873C3B"/>
    <w:rsid w:val="00874DB2"/>
    <w:rsid w:val="00877415"/>
    <w:rsid w:val="008776AE"/>
    <w:rsid w:val="008779CC"/>
    <w:rsid w:val="00877B5F"/>
    <w:rsid w:val="008807DC"/>
    <w:rsid w:val="0088173F"/>
    <w:rsid w:val="00882112"/>
    <w:rsid w:val="00882D05"/>
    <w:rsid w:val="00882D17"/>
    <w:rsid w:val="00883808"/>
    <w:rsid w:val="00885A89"/>
    <w:rsid w:val="0089021F"/>
    <w:rsid w:val="0089106B"/>
    <w:rsid w:val="00891100"/>
    <w:rsid w:val="008916BA"/>
    <w:rsid w:val="00892E52"/>
    <w:rsid w:val="00893BD9"/>
    <w:rsid w:val="00893F5F"/>
    <w:rsid w:val="008943B0"/>
    <w:rsid w:val="00894401"/>
    <w:rsid w:val="00895F55"/>
    <w:rsid w:val="008962C1"/>
    <w:rsid w:val="008A06BA"/>
    <w:rsid w:val="008A1688"/>
    <w:rsid w:val="008A1960"/>
    <w:rsid w:val="008A2006"/>
    <w:rsid w:val="008A28B3"/>
    <w:rsid w:val="008A2A57"/>
    <w:rsid w:val="008A2ECE"/>
    <w:rsid w:val="008A3C80"/>
    <w:rsid w:val="008A3CE2"/>
    <w:rsid w:val="008A4495"/>
    <w:rsid w:val="008A46A5"/>
    <w:rsid w:val="008A4CD4"/>
    <w:rsid w:val="008A62AC"/>
    <w:rsid w:val="008A6841"/>
    <w:rsid w:val="008B2C64"/>
    <w:rsid w:val="008B3F35"/>
    <w:rsid w:val="008B3FF4"/>
    <w:rsid w:val="008B4A73"/>
    <w:rsid w:val="008B5BF6"/>
    <w:rsid w:val="008B79B2"/>
    <w:rsid w:val="008C22D0"/>
    <w:rsid w:val="008C241A"/>
    <w:rsid w:val="008C2709"/>
    <w:rsid w:val="008C2ACD"/>
    <w:rsid w:val="008C333D"/>
    <w:rsid w:val="008C4985"/>
    <w:rsid w:val="008C5C09"/>
    <w:rsid w:val="008D0389"/>
    <w:rsid w:val="008D04B8"/>
    <w:rsid w:val="008D0D30"/>
    <w:rsid w:val="008D12E8"/>
    <w:rsid w:val="008D2003"/>
    <w:rsid w:val="008D3944"/>
    <w:rsid w:val="008D6119"/>
    <w:rsid w:val="008D6152"/>
    <w:rsid w:val="008D69C5"/>
    <w:rsid w:val="008D7671"/>
    <w:rsid w:val="008E17E3"/>
    <w:rsid w:val="008E2222"/>
    <w:rsid w:val="008E370D"/>
    <w:rsid w:val="008E41D9"/>
    <w:rsid w:val="008E44EF"/>
    <w:rsid w:val="008E6249"/>
    <w:rsid w:val="008E6C11"/>
    <w:rsid w:val="008E72AB"/>
    <w:rsid w:val="008E7CE1"/>
    <w:rsid w:val="008E7EFF"/>
    <w:rsid w:val="008F0B95"/>
    <w:rsid w:val="008F1209"/>
    <w:rsid w:val="008F38C5"/>
    <w:rsid w:val="008F662D"/>
    <w:rsid w:val="008F686C"/>
    <w:rsid w:val="008F6C3F"/>
    <w:rsid w:val="008F6C9C"/>
    <w:rsid w:val="00901E91"/>
    <w:rsid w:val="00902041"/>
    <w:rsid w:val="00902DD6"/>
    <w:rsid w:val="0090321A"/>
    <w:rsid w:val="009064CA"/>
    <w:rsid w:val="009076C7"/>
    <w:rsid w:val="00911630"/>
    <w:rsid w:val="00913584"/>
    <w:rsid w:val="0091376F"/>
    <w:rsid w:val="00913C3D"/>
    <w:rsid w:val="00913F8A"/>
    <w:rsid w:val="00914B20"/>
    <w:rsid w:val="00917785"/>
    <w:rsid w:val="009200BD"/>
    <w:rsid w:val="009209A0"/>
    <w:rsid w:val="009212E4"/>
    <w:rsid w:val="00922DBC"/>
    <w:rsid w:val="0092413C"/>
    <w:rsid w:val="00924F2E"/>
    <w:rsid w:val="00926063"/>
    <w:rsid w:val="0092622D"/>
    <w:rsid w:val="0092658B"/>
    <w:rsid w:val="0092785F"/>
    <w:rsid w:val="0093053F"/>
    <w:rsid w:val="009312A0"/>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1097"/>
    <w:rsid w:val="00952723"/>
    <w:rsid w:val="009552C5"/>
    <w:rsid w:val="00955914"/>
    <w:rsid w:val="00955FA3"/>
    <w:rsid w:val="00957228"/>
    <w:rsid w:val="0096011F"/>
    <w:rsid w:val="00961826"/>
    <w:rsid w:val="00963B60"/>
    <w:rsid w:val="00964129"/>
    <w:rsid w:val="0096450A"/>
    <w:rsid w:val="00965C24"/>
    <w:rsid w:val="00966E63"/>
    <w:rsid w:val="00967E53"/>
    <w:rsid w:val="0097084C"/>
    <w:rsid w:val="009722D5"/>
    <w:rsid w:val="009726C2"/>
    <w:rsid w:val="00972BE5"/>
    <w:rsid w:val="009741D2"/>
    <w:rsid w:val="00974AC5"/>
    <w:rsid w:val="0097679E"/>
    <w:rsid w:val="0097728C"/>
    <w:rsid w:val="009777D9"/>
    <w:rsid w:val="00977BED"/>
    <w:rsid w:val="0098009E"/>
    <w:rsid w:val="0098141F"/>
    <w:rsid w:val="00982031"/>
    <w:rsid w:val="0098248E"/>
    <w:rsid w:val="009830E1"/>
    <w:rsid w:val="00983206"/>
    <w:rsid w:val="00983EA2"/>
    <w:rsid w:val="00990C5D"/>
    <w:rsid w:val="00991248"/>
    <w:rsid w:val="00991B88"/>
    <w:rsid w:val="00991FEE"/>
    <w:rsid w:val="00992110"/>
    <w:rsid w:val="0099245D"/>
    <w:rsid w:val="0099287C"/>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7CE7"/>
    <w:rsid w:val="009E0734"/>
    <w:rsid w:val="009E1765"/>
    <w:rsid w:val="009E3297"/>
    <w:rsid w:val="009E410F"/>
    <w:rsid w:val="009E4A57"/>
    <w:rsid w:val="009E4C5E"/>
    <w:rsid w:val="009E4D32"/>
    <w:rsid w:val="009E6532"/>
    <w:rsid w:val="009E6723"/>
    <w:rsid w:val="009E79B8"/>
    <w:rsid w:val="009F1BF3"/>
    <w:rsid w:val="009F27B0"/>
    <w:rsid w:val="009F2819"/>
    <w:rsid w:val="009F30F7"/>
    <w:rsid w:val="009F4852"/>
    <w:rsid w:val="009F4FFE"/>
    <w:rsid w:val="009F5A3C"/>
    <w:rsid w:val="009F734F"/>
    <w:rsid w:val="00A01EC9"/>
    <w:rsid w:val="00A027C0"/>
    <w:rsid w:val="00A02E3D"/>
    <w:rsid w:val="00A06EA8"/>
    <w:rsid w:val="00A11465"/>
    <w:rsid w:val="00A12611"/>
    <w:rsid w:val="00A13D7C"/>
    <w:rsid w:val="00A14368"/>
    <w:rsid w:val="00A14529"/>
    <w:rsid w:val="00A14682"/>
    <w:rsid w:val="00A1604A"/>
    <w:rsid w:val="00A17B61"/>
    <w:rsid w:val="00A2004F"/>
    <w:rsid w:val="00A20954"/>
    <w:rsid w:val="00A2137C"/>
    <w:rsid w:val="00A219E3"/>
    <w:rsid w:val="00A246B6"/>
    <w:rsid w:val="00A25435"/>
    <w:rsid w:val="00A257CD"/>
    <w:rsid w:val="00A31A22"/>
    <w:rsid w:val="00A32468"/>
    <w:rsid w:val="00A336FD"/>
    <w:rsid w:val="00A349F7"/>
    <w:rsid w:val="00A34E5D"/>
    <w:rsid w:val="00A358FD"/>
    <w:rsid w:val="00A35AD1"/>
    <w:rsid w:val="00A3697A"/>
    <w:rsid w:val="00A36D20"/>
    <w:rsid w:val="00A377BC"/>
    <w:rsid w:val="00A37C4D"/>
    <w:rsid w:val="00A4048C"/>
    <w:rsid w:val="00A40A7C"/>
    <w:rsid w:val="00A40B18"/>
    <w:rsid w:val="00A4532E"/>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3ABF"/>
    <w:rsid w:val="00A6462C"/>
    <w:rsid w:val="00A6612A"/>
    <w:rsid w:val="00A663E7"/>
    <w:rsid w:val="00A66E24"/>
    <w:rsid w:val="00A7135A"/>
    <w:rsid w:val="00A71545"/>
    <w:rsid w:val="00A73811"/>
    <w:rsid w:val="00A74B1C"/>
    <w:rsid w:val="00A7671C"/>
    <w:rsid w:val="00A775DA"/>
    <w:rsid w:val="00A77819"/>
    <w:rsid w:val="00A81454"/>
    <w:rsid w:val="00A83A66"/>
    <w:rsid w:val="00A83AC8"/>
    <w:rsid w:val="00A83B1F"/>
    <w:rsid w:val="00A863C5"/>
    <w:rsid w:val="00A86B23"/>
    <w:rsid w:val="00A87C56"/>
    <w:rsid w:val="00A87E4F"/>
    <w:rsid w:val="00A87F02"/>
    <w:rsid w:val="00A90DFB"/>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159B"/>
    <w:rsid w:val="00AB20B7"/>
    <w:rsid w:val="00AB2420"/>
    <w:rsid w:val="00AB32BB"/>
    <w:rsid w:val="00AB4D2C"/>
    <w:rsid w:val="00AB5FE7"/>
    <w:rsid w:val="00AB744B"/>
    <w:rsid w:val="00AB7BD5"/>
    <w:rsid w:val="00AC0F0C"/>
    <w:rsid w:val="00AC284D"/>
    <w:rsid w:val="00AC317E"/>
    <w:rsid w:val="00AC3CDB"/>
    <w:rsid w:val="00AC6FBA"/>
    <w:rsid w:val="00AC77F0"/>
    <w:rsid w:val="00AD0146"/>
    <w:rsid w:val="00AD0A8F"/>
    <w:rsid w:val="00AD19BC"/>
    <w:rsid w:val="00AD1CD8"/>
    <w:rsid w:val="00AD33A7"/>
    <w:rsid w:val="00AD37B5"/>
    <w:rsid w:val="00AD3E39"/>
    <w:rsid w:val="00AD4309"/>
    <w:rsid w:val="00AD6394"/>
    <w:rsid w:val="00AD6799"/>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0133"/>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298D"/>
    <w:rsid w:val="00B533B5"/>
    <w:rsid w:val="00B5468D"/>
    <w:rsid w:val="00B55D04"/>
    <w:rsid w:val="00B60231"/>
    <w:rsid w:val="00B60A3F"/>
    <w:rsid w:val="00B60E18"/>
    <w:rsid w:val="00B636EF"/>
    <w:rsid w:val="00B64362"/>
    <w:rsid w:val="00B64440"/>
    <w:rsid w:val="00B66E75"/>
    <w:rsid w:val="00B67B97"/>
    <w:rsid w:val="00B70DD6"/>
    <w:rsid w:val="00B71599"/>
    <w:rsid w:val="00B715B8"/>
    <w:rsid w:val="00B722F4"/>
    <w:rsid w:val="00B72EC7"/>
    <w:rsid w:val="00B73B24"/>
    <w:rsid w:val="00B751C8"/>
    <w:rsid w:val="00B76B68"/>
    <w:rsid w:val="00B7722B"/>
    <w:rsid w:val="00B77D0C"/>
    <w:rsid w:val="00B77DE5"/>
    <w:rsid w:val="00B8057C"/>
    <w:rsid w:val="00B81B8F"/>
    <w:rsid w:val="00B83EA0"/>
    <w:rsid w:val="00B85090"/>
    <w:rsid w:val="00B85507"/>
    <w:rsid w:val="00B855A0"/>
    <w:rsid w:val="00B865D2"/>
    <w:rsid w:val="00B86BAA"/>
    <w:rsid w:val="00B903F9"/>
    <w:rsid w:val="00B91591"/>
    <w:rsid w:val="00B91F0B"/>
    <w:rsid w:val="00B92498"/>
    <w:rsid w:val="00B92C6B"/>
    <w:rsid w:val="00B93B2C"/>
    <w:rsid w:val="00B948E8"/>
    <w:rsid w:val="00B957AF"/>
    <w:rsid w:val="00B95824"/>
    <w:rsid w:val="00B968C8"/>
    <w:rsid w:val="00B977F6"/>
    <w:rsid w:val="00B97D2A"/>
    <w:rsid w:val="00BA02E4"/>
    <w:rsid w:val="00BA21FC"/>
    <w:rsid w:val="00BA27AE"/>
    <w:rsid w:val="00BA29C9"/>
    <w:rsid w:val="00BA2BC1"/>
    <w:rsid w:val="00BA3EC5"/>
    <w:rsid w:val="00BA49BB"/>
    <w:rsid w:val="00BA4FC6"/>
    <w:rsid w:val="00BA5358"/>
    <w:rsid w:val="00BA5E7B"/>
    <w:rsid w:val="00BB0034"/>
    <w:rsid w:val="00BB17DB"/>
    <w:rsid w:val="00BB27C4"/>
    <w:rsid w:val="00BB3731"/>
    <w:rsid w:val="00BB4909"/>
    <w:rsid w:val="00BB5DFC"/>
    <w:rsid w:val="00BB6008"/>
    <w:rsid w:val="00BB6825"/>
    <w:rsid w:val="00BB693E"/>
    <w:rsid w:val="00BB6DBD"/>
    <w:rsid w:val="00BB6F8F"/>
    <w:rsid w:val="00BB70FC"/>
    <w:rsid w:val="00BB7267"/>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3627"/>
    <w:rsid w:val="00C03CCB"/>
    <w:rsid w:val="00C03F8D"/>
    <w:rsid w:val="00C05976"/>
    <w:rsid w:val="00C06A2E"/>
    <w:rsid w:val="00C1032E"/>
    <w:rsid w:val="00C114A9"/>
    <w:rsid w:val="00C13A85"/>
    <w:rsid w:val="00C150F0"/>
    <w:rsid w:val="00C179AB"/>
    <w:rsid w:val="00C230FE"/>
    <w:rsid w:val="00C24197"/>
    <w:rsid w:val="00C26505"/>
    <w:rsid w:val="00C26607"/>
    <w:rsid w:val="00C27E9A"/>
    <w:rsid w:val="00C302FE"/>
    <w:rsid w:val="00C31D2D"/>
    <w:rsid w:val="00C329F6"/>
    <w:rsid w:val="00C33CF9"/>
    <w:rsid w:val="00C345E2"/>
    <w:rsid w:val="00C352BA"/>
    <w:rsid w:val="00C4066C"/>
    <w:rsid w:val="00C42E82"/>
    <w:rsid w:val="00C42FDB"/>
    <w:rsid w:val="00C45378"/>
    <w:rsid w:val="00C458A1"/>
    <w:rsid w:val="00C45ABA"/>
    <w:rsid w:val="00C466A4"/>
    <w:rsid w:val="00C46E3C"/>
    <w:rsid w:val="00C47166"/>
    <w:rsid w:val="00C50A24"/>
    <w:rsid w:val="00C50AF9"/>
    <w:rsid w:val="00C51A51"/>
    <w:rsid w:val="00C52055"/>
    <w:rsid w:val="00C526D2"/>
    <w:rsid w:val="00C5357B"/>
    <w:rsid w:val="00C53D81"/>
    <w:rsid w:val="00C5410A"/>
    <w:rsid w:val="00C564CE"/>
    <w:rsid w:val="00C56528"/>
    <w:rsid w:val="00C5797A"/>
    <w:rsid w:val="00C6044B"/>
    <w:rsid w:val="00C610DD"/>
    <w:rsid w:val="00C630F3"/>
    <w:rsid w:val="00C63EF2"/>
    <w:rsid w:val="00C64570"/>
    <w:rsid w:val="00C655F7"/>
    <w:rsid w:val="00C67459"/>
    <w:rsid w:val="00C718F8"/>
    <w:rsid w:val="00C72DDD"/>
    <w:rsid w:val="00C74418"/>
    <w:rsid w:val="00C7456A"/>
    <w:rsid w:val="00C75975"/>
    <w:rsid w:val="00C81F3C"/>
    <w:rsid w:val="00C82D07"/>
    <w:rsid w:val="00C83536"/>
    <w:rsid w:val="00C84FE7"/>
    <w:rsid w:val="00C85546"/>
    <w:rsid w:val="00C8569B"/>
    <w:rsid w:val="00C865D1"/>
    <w:rsid w:val="00C86E8F"/>
    <w:rsid w:val="00C87ED5"/>
    <w:rsid w:val="00C9086D"/>
    <w:rsid w:val="00C93032"/>
    <w:rsid w:val="00C93ACE"/>
    <w:rsid w:val="00C93F7C"/>
    <w:rsid w:val="00C94724"/>
    <w:rsid w:val="00C95985"/>
    <w:rsid w:val="00C95B06"/>
    <w:rsid w:val="00C95D56"/>
    <w:rsid w:val="00C97022"/>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6E66"/>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3031"/>
    <w:rsid w:val="00CF3DFA"/>
    <w:rsid w:val="00CF46E7"/>
    <w:rsid w:val="00CF6099"/>
    <w:rsid w:val="00CF7969"/>
    <w:rsid w:val="00CF7F78"/>
    <w:rsid w:val="00D00429"/>
    <w:rsid w:val="00D0042A"/>
    <w:rsid w:val="00D01EF9"/>
    <w:rsid w:val="00D02C45"/>
    <w:rsid w:val="00D03231"/>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3AEA"/>
    <w:rsid w:val="00D357F0"/>
    <w:rsid w:val="00D3653B"/>
    <w:rsid w:val="00D36FAE"/>
    <w:rsid w:val="00D37311"/>
    <w:rsid w:val="00D410AE"/>
    <w:rsid w:val="00D42770"/>
    <w:rsid w:val="00D450EF"/>
    <w:rsid w:val="00D47542"/>
    <w:rsid w:val="00D50CA0"/>
    <w:rsid w:val="00D521BD"/>
    <w:rsid w:val="00D530CC"/>
    <w:rsid w:val="00D54D4D"/>
    <w:rsid w:val="00D55439"/>
    <w:rsid w:val="00D56168"/>
    <w:rsid w:val="00D566A4"/>
    <w:rsid w:val="00D57360"/>
    <w:rsid w:val="00D57FE9"/>
    <w:rsid w:val="00D600E4"/>
    <w:rsid w:val="00D601B5"/>
    <w:rsid w:val="00D6030A"/>
    <w:rsid w:val="00D611A1"/>
    <w:rsid w:val="00D6569E"/>
    <w:rsid w:val="00D65D3A"/>
    <w:rsid w:val="00D67E15"/>
    <w:rsid w:val="00D67E84"/>
    <w:rsid w:val="00D7140A"/>
    <w:rsid w:val="00D720AD"/>
    <w:rsid w:val="00D7228C"/>
    <w:rsid w:val="00D7239A"/>
    <w:rsid w:val="00D727F0"/>
    <w:rsid w:val="00D72E72"/>
    <w:rsid w:val="00D80565"/>
    <w:rsid w:val="00D80CCA"/>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3B2"/>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37BF"/>
    <w:rsid w:val="00DD4580"/>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2C31"/>
    <w:rsid w:val="00E042E8"/>
    <w:rsid w:val="00E061B5"/>
    <w:rsid w:val="00E06C70"/>
    <w:rsid w:val="00E0786B"/>
    <w:rsid w:val="00E1033C"/>
    <w:rsid w:val="00E105D0"/>
    <w:rsid w:val="00E11B94"/>
    <w:rsid w:val="00E11BE4"/>
    <w:rsid w:val="00E12170"/>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729C"/>
    <w:rsid w:val="00E40311"/>
    <w:rsid w:val="00E41A90"/>
    <w:rsid w:val="00E42480"/>
    <w:rsid w:val="00E432D4"/>
    <w:rsid w:val="00E4475B"/>
    <w:rsid w:val="00E453A7"/>
    <w:rsid w:val="00E475F1"/>
    <w:rsid w:val="00E47EC1"/>
    <w:rsid w:val="00E50010"/>
    <w:rsid w:val="00E52859"/>
    <w:rsid w:val="00E52B1A"/>
    <w:rsid w:val="00E5654B"/>
    <w:rsid w:val="00E565C8"/>
    <w:rsid w:val="00E56A3C"/>
    <w:rsid w:val="00E573F3"/>
    <w:rsid w:val="00E6093F"/>
    <w:rsid w:val="00E60C18"/>
    <w:rsid w:val="00E62E80"/>
    <w:rsid w:val="00E63223"/>
    <w:rsid w:val="00E63E7B"/>
    <w:rsid w:val="00E64F0E"/>
    <w:rsid w:val="00E6513F"/>
    <w:rsid w:val="00E65EC8"/>
    <w:rsid w:val="00E662B9"/>
    <w:rsid w:val="00E66696"/>
    <w:rsid w:val="00E6721A"/>
    <w:rsid w:val="00E70E65"/>
    <w:rsid w:val="00E7165A"/>
    <w:rsid w:val="00E72BA3"/>
    <w:rsid w:val="00E72EC0"/>
    <w:rsid w:val="00E731BE"/>
    <w:rsid w:val="00E73D90"/>
    <w:rsid w:val="00E74AAD"/>
    <w:rsid w:val="00E74EC6"/>
    <w:rsid w:val="00E771B3"/>
    <w:rsid w:val="00E855AE"/>
    <w:rsid w:val="00E90EA0"/>
    <w:rsid w:val="00E91126"/>
    <w:rsid w:val="00E913F2"/>
    <w:rsid w:val="00E9313A"/>
    <w:rsid w:val="00E94625"/>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B3AA7"/>
    <w:rsid w:val="00EB55B0"/>
    <w:rsid w:val="00EB6204"/>
    <w:rsid w:val="00EB64AE"/>
    <w:rsid w:val="00EC038E"/>
    <w:rsid w:val="00EC1870"/>
    <w:rsid w:val="00EC7857"/>
    <w:rsid w:val="00ED0232"/>
    <w:rsid w:val="00ED0A80"/>
    <w:rsid w:val="00ED1E63"/>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828"/>
    <w:rsid w:val="00EE7D7C"/>
    <w:rsid w:val="00EF0C43"/>
    <w:rsid w:val="00EF1055"/>
    <w:rsid w:val="00EF1057"/>
    <w:rsid w:val="00EF223D"/>
    <w:rsid w:val="00EF3731"/>
    <w:rsid w:val="00EF3A08"/>
    <w:rsid w:val="00EF40D5"/>
    <w:rsid w:val="00EF5813"/>
    <w:rsid w:val="00EF7349"/>
    <w:rsid w:val="00F00132"/>
    <w:rsid w:val="00F013DA"/>
    <w:rsid w:val="00F014FB"/>
    <w:rsid w:val="00F02371"/>
    <w:rsid w:val="00F03D63"/>
    <w:rsid w:val="00F04A21"/>
    <w:rsid w:val="00F059AE"/>
    <w:rsid w:val="00F07520"/>
    <w:rsid w:val="00F10E04"/>
    <w:rsid w:val="00F11B31"/>
    <w:rsid w:val="00F11F93"/>
    <w:rsid w:val="00F12524"/>
    <w:rsid w:val="00F1410F"/>
    <w:rsid w:val="00F162B5"/>
    <w:rsid w:val="00F17DCD"/>
    <w:rsid w:val="00F202E4"/>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493F"/>
    <w:rsid w:val="00F35508"/>
    <w:rsid w:val="00F35DDA"/>
    <w:rsid w:val="00F36D4A"/>
    <w:rsid w:val="00F37A98"/>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5778E"/>
    <w:rsid w:val="00F6100D"/>
    <w:rsid w:val="00F61D72"/>
    <w:rsid w:val="00F63AF7"/>
    <w:rsid w:val="00F64C1C"/>
    <w:rsid w:val="00F65287"/>
    <w:rsid w:val="00F661C7"/>
    <w:rsid w:val="00F66E39"/>
    <w:rsid w:val="00F70637"/>
    <w:rsid w:val="00F71F51"/>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2759"/>
    <w:rsid w:val="00F93C2E"/>
    <w:rsid w:val="00F94E09"/>
    <w:rsid w:val="00F95814"/>
    <w:rsid w:val="00F976F3"/>
    <w:rsid w:val="00FA1E42"/>
    <w:rsid w:val="00FA45C4"/>
    <w:rsid w:val="00FA4992"/>
    <w:rsid w:val="00FA51CA"/>
    <w:rsid w:val="00FA56E9"/>
    <w:rsid w:val="00FA6B49"/>
    <w:rsid w:val="00FA6B68"/>
    <w:rsid w:val="00FA7B4B"/>
    <w:rsid w:val="00FB22A9"/>
    <w:rsid w:val="00FB23CE"/>
    <w:rsid w:val="00FB2F1C"/>
    <w:rsid w:val="00FB3821"/>
    <w:rsid w:val="00FB6386"/>
    <w:rsid w:val="00FC2153"/>
    <w:rsid w:val="00FC2499"/>
    <w:rsid w:val="00FC2735"/>
    <w:rsid w:val="00FC2E81"/>
    <w:rsid w:val="00FC31F7"/>
    <w:rsid w:val="00FC5A4A"/>
    <w:rsid w:val="00FC6E2C"/>
    <w:rsid w:val="00FC732E"/>
    <w:rsid w:val="00FC7722"/>
    <w:rsid w:val="00FC77D0"/>
    <w:rsid w:val="00FD0492"/>
    <w:rsid w:val="00FD05DB"/>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0C4E"/>
    <w:rsid w:val="00FF1060"/>
    <w:rsid w:val="00FF118D"/>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6A596E35"/>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next w:val="a"/>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947D96"/>
    <w:pPr>
      <w:pBdr>
        <w:top w:val="none" w:sz="0" w:space="0" w:color="auto"/>
      </w:pBdr>
      <w:spacing w:before="180"/>
      <w:outlineLvl w:val="1"/>
    </w:pPr>
    <w:rPr>
      <w:sz w:val="32"/>
    </w:rPr>
  </w:style>
  <w:style w:type="paragraph" w:styleId="3">
    <w:name w:val="heading 3"/>
    <w:basedOn w:val="2"/>
    <w:next w:val="a"/>
    <w:link w:val="3Char"/>
    <w:qFormat/>
    <w:rsid w:val="00947D96"/>
    <w:pPr>
      <w:spacing w:before="120"/>
      <w:outlineLvl w:val="2"/>
    </w:pPr>
    <w:rPr>
      <w:sz w:val="28"/>
      <w:lang w:val="x-none" w:eastAsia="x-none"/>
    </w:rPr>
  </w:style>
  <w:style w:type="paragraph" w:styleId="4">
    <w:name w:val="heading 4"/>
    <w:basedOn w:val="3"/>
    <w:next w:val="a"/>
    <w:link w:val="4Char"/>
    <w:qFormat/>
    <w:rsid w:val="00947D96"/>
    <w:pPr>
      <w:ind w:left="1418" w:hanging="1418"/>
      <w:outlineLvl w:val="3"/>
    </w:pPr>
    <w:rPr>
      <w:sz w:val="24"/>
    </w:rPr>
  </w:style>
  <w:style w:type="paragraph" w:styleId="5">
    <w:name w:val="heading 5"/>
    <w:basedOn w:val="4"/>
    <w:next w:val="a"/>
    <w:qFormat/>
    <w:rsid w:val="00947D96"/>
    <w:pPr>
      <w:ind w:left="1701" w:hanging="1701"/>
      <w:outlineLvl w:val="4"/>
    </w:pPr>
    <w:rPr>
      <w:sz w:val="22"/>
    </w:rPr>
  </w:style>
  <w:style w:type="paragraph" w:styleId="6">
    <w:name w:val="heading 6"/>
    <w:basedOn w:val="H6"/>
    <w:next w:val="a"/>
    <w:qFormat/>
    <w:rsid w:val="00947D96"/>
    <w:pPr>
      <w:outlineLvl w:val="5"/>
    </w:pPr>
  </w:style>
  <w:style w:type="paragraph" w:styleId="7">
    <w:name w:val="heading 7"/>
    <w:basedOn w:val="H6"/>
    <w:next w:val="a"/>
    <w:qFormat/>
    <w:rsid w:val="00947D96"/>
    <w:pPr>
      <w:outlineLvl w:val="6"/>
    </w:pPr>
  </w:style>
  <w:style w:type="paragraph" w:styleId="8">
    <w:name w:val="heading 8"/>
    <w:basedOn w:val="1"/>
    <w:next w:val="a"/>
    <w:qFormat/>
    <w:rsid w:val="00947D96"/>
    <w:pPr>
      <w:ind w:left="0" w:firstLine="0"/>
      <w:outlineLvl w:val="7"/>
    </w:pPr>
  </w:style>
  <w:style w:type="paragraph" w:styleId="9">
    <w:name w:val="heading 9"/>
    <w:basedOn w:val="8"/>
    <w:next w:val="a"/>
    <w:link w:val="9Char"/>
    <w:qFormat/>
    <w:rsid w:val="00947D96"/>
    <w:pPr>
      <w:outlineLvl w:val="8"/>
    </w:pPr>
    <w:rPr>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제목 3 Char"/>
    <w:link w:val="3"/>
    <w:rsid w:val="00054BB9"/>
    <w:rPr>
      <w:rFonts w:ascii="Arial" w:eastAsia="Times New Roman" w:hAnsi="Arial"/>
      <w:sz w:val="28"/>
    </w:rPr>
  </w:style>
  <w:style w:type="character" w:customStyle="1" w:styleId="4Char">
    <w:name w:val="제목 4 Char"/>
    <w:link w:val="4"/>
    <w:locked/>
    <w:rsid w:val="00054BB9"/>
    <w:rPr>
      <w:rFonts w:ascii="Arial" w:eastAsia="Times New Roman" w:hAnsi="Arial"/>
      <w:sz w:val="24"/>
    </w:rPr>
  </w:style>
  <w:style w:type="paragraph" w:customStyle="1" w:styleId="H6">
    <w:name w:val="H6"/>
    <w:basedOn w:val="5"/>
    <w:next w:val="a"/>
    <w:rsid w:val="00947D96"/>
    <w:pPr>
      <w:ind w:left="1985" w:hanging="1985"/>
      <w:outlineLvl w:val="9"/>
    </w:pPr>
    <w:rPr>
      <w:sz w:val="20"/>
    </w:rPr>
  </w:style>
  <w:style w:type="character" w:customStyle="1" w:styleId="9Char">
    <w:name w:val="제목 9 Char"/>
    <w:link w:val="9"/>
    <w:rsid w:val="009722D5"/>
    <w:rPr>
      <w:rFonts w:ascii="Arial" w:eastAsia="Times New Roman" w:hAnsi="Arial"/>
      <w:sz w:val="36"/>
    </w:rPr>
  </w:style>
  <w:style w:type="paragraph" w:styleId="80">
    <w:name w:val="toc 8"/>
    <w:basedOn w:val="10"/>
    <w:uiPriority w:val="39"/>
    <w:rsid w:val="00947D96"/>
    <w:pPr>
      <w:spacing w:before="180"/>
      <w:ind w:left="2693" w:hanging="2693"/>
    </w:pPr>
    <w:rPr>
      <w:b/>
    </w:rPr>
  </w:style>
  <w:style w:type="paragraph" w:styleId="10">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uiPriority w:val="39"/>
    <w:rsid w:val="00947D96"/>
    <w:pPr>
      <w:ind w:left="1701" w:hanging="1701"/>
    </w:pPr>
  </w:style>
  <w:style w:type="paragraph" w:styleId="40">
    <w:name w:val="toc 4"/>
    <w:basedOn w:val="30"/>
    <w:uiPriority w:val="39"/>
    <w:rsid w:val="00947D96"/>
    <w:pPr>
      <w:ind w:left="1418" w:hanging="1418"/>
    </w:pPr>
  </w:style>
  <w:style w:type="paragraph" w:styleId="30">
    <w:name w:val="toc 3"/>
    <w:basedOn w:val="20"/>
    <w:uiPriority w:val="39"/>
    <w:rsid w:val="00947D96"/>
    <w:pPr>
      <w:ind w:left="1134" w:hanging="1134"/>
    </w:pPr>
  </w:style>
  <w:style w:type="paragraph" w:styleId="20">
    <w:name w:val="toc 2"/>
    <w:basedOn w:val="10"/>
    <w:uiPriority w:val="39"/>
    <w:rsid w:val="00947D96"/>
    <w:pPr>
      <w:keepNext w:val="0"/>
      <w:spacing w:before="0"/>
      <w:ind w:left="851" w:hanging="851"/>
    </w:pPr>
    <w:rPr>
      <w:sz w:val="20"/>
    </w:rPr>
  </w:style>
  <w:style w:type="paragraph" w:styleId="21">
    <w:name w:val="index 2"/>
    <w:basedOn w:val="11"/>
    <w:semiHidden/>
    <w:rsid w:val="00947D96"/>
    <w:pPr>
      <w:ind w:left="284"/>
    </w:pPr>
  </w:style>
  <w:style w:type="paragraph" w:styleId="11">
    <w:name w:val="index 1"/>
    <w:basedOn w:val="a"/>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947D96"/>
    <w:pPr>
      <w:outlineLvl w:val="9"/>
    </w:pPr>
  </w:style>
  <w:style w:type="paragraph" w:styleId="22">
    <w:name w:val="List Number 2"/>
    <w:basedOn w:val="a3"/>
    <w:rsid w:val="00947D96"/>
    <w:pPr>
      <w:ind w:left="851"/>
    </w:pPr>
  </w:style>
  <w:style w:type="paragraph" w:styleId="a3">
    <w:name w:val="List Number"/>
    <w:basedOn w:val="a4"/>
    <w:rsid w:val="00947D96"/>
  </w:style>
  <w:style w:type="paragraph" w:styleId="a4">
    <w:name w:val="List"/>
    <w:basedOn w:val="a"/>
    <w:qFormat/>
    <w:rsid w:val="00947D96"/>
    <w:pPr>
      <w:ind w:left="568" w:hanging="284"/>
    </w:pPr>
  </w:style>
  <w:style w:type="paragraph" w:styleId="a5">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a6">
    <w:name w:val="footnote reference"/>
    <w:semiHidden/>
    <w:rsid w:val="00947D96"/>
    <w:rPr>
      <w:b/>
      <w:position w:val="6"/>
      <w:sz w:val="16"/>
    </w:rPr>
  </w:style>
  <w:style w:type="paragraph" w:styleId="a7">
    <w:name w:val="footnote text"/>
    <w:basedOn w:val="a"/>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a"/>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a"/>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a"/>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90">
    <w:name w:val="toc 9"/>
    <w:basedOn w:val="80"/>
    <w:uiPriority w:val="39"/>
    <w:rsid w:val="00947D96"/>
    <w:pPr>
      <w:ind w:left="1418" w:hanging="1418"/>
    </w:pPr>
  </w:style>
  <w:style w:type="paragraph" w:customStyle="1" w:styleId="EX">
    <w:name w:val="EX"/>
    <w:basedOn w:val="a"/>
    <w:rsid w:val="00947D96"/>
    <w:pPr>
      <w:keepLines/>
      <w:ind w:left="1702" w:hanging="1418"/>
    </w:pPr>
  </w:style>
  <w:style w:type="paragraph" w:customStyle="1" w:styleId="FP">
    <w:name w:val="FP"/>
    <w:basedOn w:val="a"/>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60">
    <w:name w:val="toc 6"/>
    <w:basedOn w:val="50"/>
    <w:next w:val="a"/>
    <w:uiPriority w:val="39"/>
    <w:rsid w:val="00947D96"/>
    <w:pPr>
      <w:ind w:left="1985" w:hanging="1985"/>
    </w:pPr>
  </w:style>
  <w:style w:type="paragraph" w:styleId="70">
    <w:name w:val="toc 7"/>
    <w:basedOn w:val="60"/>
    <w:next w:val="a"/>
    <w:uiPriority w:val="39"/>
    <w:rsid w:val="00947D96"/>
    <w:pPr>
      <w:ind w:left="2268" w:hanging="2268"/>
    </w:pPr>
  </w:style>
  <w:style w:type="paragraph" w:styleId="23">
    <w:name w:val="List Bullet 2"/>
    <w:basedOn w:val="a8"/>
    <w:rsid w:val="00947D96"/>
    <w:pPr>
      <w:ind w:left="851"/>
    </w:pPr>
  </w:style>
  <w:style w:type="paragraph" w:styleId="a8">
    <w:name w:val="List Bullet"/>
    <w:basedOn w:val="a4"/>
    <w:rsid w:val="00947D96"/>
  </w:style>
  <w:style w:type="paragraph" w:styleId="31">
    <w:name w:val="List Bullet 3"/>
    <w:basedOn w:val="23"/>
    <w:rsid w:val="00947D96"/>
    <w:pPr>
      <w:ind w:left="1135"/>
    </w:pPr>
  </w:style>
  <w:style w:type="paragraph" w:customStyle="1" w:styleId="EQ">
    <w:name w:val="EQ"/>
    <w:basedOn w:val="a"/>
    <w:next w:val="a"/>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24">
    <w:name w:val="List 2"/>
    <w:basedOn w:val="a4"/>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rsid w:val="00947D96"/>
    <w:pPr>
      <w:ind w:left="1135"/>
    </w:pPr>
  </w:style>
  <w:style w:type="paragraph" w:styleId="41">
    <w:name w:val="List 4"/>
    <w:basedOn w:val="32"/>
    <w:rsid w:val="00947D96"/>
    <w:pPr>
      <w:ind w:left="1418"/>
    </w:pPr>
  </w:style>
  <w:style w:type="paragraph" w:styleId="51">
    <w:name w:val="List 5"/>
    <w:basedOn w:val="41"/>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42">
    <w:name w:val="List Bullet 4"/>
    <w:basedOn w:val="31"/>
    <w:rsid w:val="00947D96"/>
    <w:pPr>
      <w:ind w:left="1418"/>
    </w:pPr>
  </w:style>
  <w:style w:type="paragraph" w:styleId="52">
    <w:name w:val="List Bullet 5"/>
    <w:basedOn w:val="42"/>
    <w:rsid w:val="00947D96"/>
    <w:pPr>
      <w:ind w:left="1702"/>
    </w:pPr>
  </w:style>
  <w:style w:type="paragraph" w:customStyle="1" w:styleId="B1">
    <w:name w:val="B1"/>
    <w:basedOn w:val="a4"/>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24"/>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32"/>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41"/>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51"/>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a9">
    <w:name w:val="footer"/>
    <w:basedOn w:val="a5"/>
    <w:link w:val="Cha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aa">
    <w:name w:val="Balloon Text"/>
    <w:basedOn w:val="a"/>
    <w:link w:val="Char0"/>
    <w:rsid w:val="00951097"/>
    <w:pPr>
      <w:spacing w:after="0"/>
    </w:pPr>
    <w:rPr>
      <w:rFonts w:ascii="Tahoma" w:hAnsi="Tahoma"/>
      <w:sz w:val="16"/>
      <w:szCs w:val="16"/>
      <w:lang w:val="x-none" w:eastAsia="x-none"/>
    </w:rPr>
  </w:style>
  <w:style w:type="character" w:customStyle="1" w:styleId="Char0">
    <w:name w:val="풍선 도움말 텍스트 Char"/>
    <w:link w:val="aa"/>
    <w:rsid w:val="00951097"/>
    <w:rPr>
      <w:rFonts w:ascii="Tahoma" w:eastAsia="Times New Roman" w:hAnsi="Tahoma" w:cs="Tahoma"/>
      <w:sz w:val="16"/>
      <w:szCs w:val="16"/>
    </w:rPr>
  </w:style>
  <w:style w:type="paragraph" w:styleId="ab">
    <w:name w:val="Revision"/>
    <w:hidden/>
    <w:uiPriority w:val="99"/>
    <w:semiHidden/>
    <w:rsid w:val="009722D5"/>
    <w:rPr>
      <w:rFonts w:ascii="Times New Roman" w:hAnsi="Times New Roman"/>
      <w:lang w:eastAsia="en-US"/>
    </w:rPr>
  </w:style>
  <w:style w:type="character" w:styleId="ac">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ad">
    <w:name w:val="FollowedHyperlink"/>
    <w:rsid w:val="002E2F4B"/>
    <w:rPr>
      <w:color w:val="800080"/>
      <w:u w:val="single"/>
    </w:rPr>
  </w:style>
  <w:style w:type="character" w:styleId="a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har1">
    <w:name w:val="메모 텍스트 Char"/>
    <w:link w:val="af"/>
    <w:uiPriority w:val="99"/>
    <w:qFormat/>
    <w:rsid w:val="00AE2643"/>
    <w:rPr>
      <w:rFonts w:ascii="Times New Roman" w:hAnsi="Times New Roman"/>
      <w:lang w:eastAsia="en-US"/>
    </w:rPr>
  </w:style>
  <w:style w:type="paragraph" w:styleId="af">
    <w:name w:val="annotation text"/>
    <w:basedOn w:val="a"/>
    <w:link w:val="Char1"/>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af0">
    <w:name w:val="index heading"/>
    <w:basedOn w:val="a"/>
    <w:next w:val="a"/>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a"/>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af1">
    <w:name w:val="Normal (Web)"/>
    <w:basedOn w:val="a"/>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맑은 고딕" w:hAnsi="Arial"/>
      <w:sz w:val="18"/>
      <w:lang w:eastAsia="en-US"/>
    </w:rPr>
  </w:style>
  <w:style w:type="paragraph" w:customStyle="1" w:styleId="TALCharChar">
    <w:name w:val="TAL Char Char"/>
    <w:basedOn w:val="a"/>
    <w:link w:val="TALCharCharChar"/>
    <w:rsid w:val="00C4066C"/>
    <w:pPr>
      <w:keepNext/>
      <w:keepLines/>
      <w:spacing w:after="0"/>
    </w:pPr>
    <w:rPr>
      <w:rFonts w:ascii="Arial" w:eastAsia="맑은 고딕" w:hAnsi="Arial"/>
      <w:sz w:val="18"/>
      <w:lang w:val="x-none" w:eastAsia="en-US"/>
    </w:rPr>
  </w:style>
  <w:style w:type="paragraph" w:styleId="af2">
    <w:name w:val="annotation subject"/>
    <w:basedOn w:val="af"/>
    <w:next w:val="af"/>
    <w:link w:val="Char2"/>
    <w:rsid w:val="00A93D1E"/>
    <w:pPr>
      <w:overflowPunct w:val="0"/>
      <w:autoSpaceDE w:val="0"/>
      <w:autoSpaceDN w:val="0"/>
      <w:adjustRightInd w:val="0"/>
      <w:textAlignment w:val="baseline"/>
    </w:pPr>
    <w:rPr>
      <w:rFonts w:eastAsia="Times New Roman"/>
      <w:b/>
      <w:bCs/>
      <w:lang w:val="en-GB" w:eastAsia="ja-JP"/>
    </w:rPr>
  </w:style>
  <w:style w:type="character" w:customStyle="1" w:styleId="Char2">
    <w:name w:val="메모 주제 Char"/>
    <w:link w:val="af2"/>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a"/>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af3">
    <w:name w:val="Table Grid"/>
    <w:basedOn w:val="a1"/>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a"/>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af5">
    <w:name w:val="List Paragraph"/>
    <w:aliases w:val="- Bullets,リスト段落,列出段落"/>
    <w:basedOn w:val="a"/>
    <w:link w:val="Char3"/>
    <w:uiPriority w:val="34"/>
    <w:qFormat/>
    <w:rsid w:val="00F61D72"/>
    <w:pPr>
      <w:overflowPunct/>
      <w:autoSpaceDE/>
      <w:autoSpaceDN/>
      <w:adjustRightInd/>
      <w:ind w:left="720"/>
      <w:contextualSpacing/>
      <w:textAlignment w:val="auto"/>
    </w:pPr>
    <w:rPr>
      <w:lang w:eastAsia="en-US"/>
    </w:rPr>
  </w:style>
  <w:style w:type="character" w:customStyle="1" w:styleId="Char3">
    <w:name w:val="목록 단락 Char"/>
    <w:aliases w:val="- Bullets Char,リスト段落 Char,列出段落 Char"/>
    <w:link w:val="af5"/>
    <w:uiPriority w:val="34"/>
    <w:locked/>
    <w:rsid w:val="00F61D72"/>
    <w:rPr>
      <w:rFonts w:ascii="Times New Roman" w:eastAsia="Times New Roman" w:hAnsi="Times New Roman"/>
      <w:lang w:eastAsia="en-US"/>
    </w:rPr>
  </w:style>
  <w:style w:type="character" w:customStyle="1" w:styleId="UnresolvedMention">
    <w:name w:val="Unresolved Mention"/>
    <w:uiPriority w:val="99"/>
    <w:semiHidden/>
    <w:unhideWhenUsed/>
    <w:rsid w:val="00314C0E"/>
    <w:rPr>
      <w:color w:val="605E5C"/>
      <w:shd w:val="clear" w:color="auto" w:fill="E1DFDD"/>
    </w:rPr>
  </w:style>
  <w:style w:type="paragraph" w:customStyle="1" w:styleId="tdoc-header">
    <w:name w:val="tdoc-header"/>
    <w:rsid w:val="00657E57"/>
    <w:rPr>
      <w:rFonts w:ascii="Arial" w:hAnsi="Arial"/>
      <w:noProof/>
      <w:sz w:val="24"/>
      <w:lang w:eastAsia="en-US"/>
    </w:rPr>
  </w:style>
  <w:style w:type="character" w:customStyle="1" w:styleId="Char">
    <w:name w:val="바닥글 Char"/>
    <w:link w:val="a9"/>
    <w:rsid w:val="0058753D"/>
    <w:rPr>
      <w:rFonts w:ascii="Arial" w:eastAsia="Times New Roman" w:hAnsi="Arial"/>
      <w:b/>
      <w:i/>
      <w:noProof/>
      <w:sz w:val="18"/>
    </w:rPr>
  </w:style>
  <w:style w:type="character" w:customStyle="1" w:styleId="TALChar">
    <w:name w:val="TAL Char"/>
    <w:locked/>
    <w:rsid w:val="00F94E09"/>
    <w:rPr>
      <w:rFonts w:ascii="Arial" w:hAnsi="Arial"/>
      <w:sz w:val="18"/>
      <w:lang w:val="en-GB" w:eastAsia="en-US"/>
    </w:rPr>
  </w:style>
  <w:style w:type="paragraph" w:customStyle="1" w:styleId="Note-Boxed">
    <w:name w:val="Note - Boxed"/>
    <w:basedOn w:val="a"/>
    <w:next w:val="a"/>
    <w:rsid w:val="0081146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wordWrap w:val="0"/>
      <w:overflowPunct/>
      <w:adjustRightInd/>
      <w:spacing w:before="100" w:after="100" w:line="259" w:lineRule="auto"/>
      <w:ind w:left="720" w:hanging="720"/>
      <w:jc w:val="both"/>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2BD397-9E51-4559-B118-8AA37F554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8197</Words>
  <Characters>46726</Characters>
  <Application>Microsoft Office Word</Application>
  <DocSecurity>0</DocSecurity>
  <Lines>389</Lines>
  <Paragraphs>109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36.331</vt:lpstr>
      <vt:lpstr>3GPP TS 36.331</vt:lpstr>
    </vt:vector>
  </TitlesOfParts>
  <Manager/>
  <Company/>
  <LinksUpToDate>false</LinksUpToDate>
  <CharactersWithSpaces>54814</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Samsung</cp:lastModifiedBy>
  <cp:revision>5</cp:revision>
  <cp:lastPrinted>2018-03-06T08:25:00Z</cp:lastPrinted>
  <dcterms:created xsi:type="dcterms:W3CDTF">2021-05-10T00:54:00Z</dcterms:created>
  <dcterms:modified xsi:type="dcterms:W3CDTF">2021-05-10T04:29:00Z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ies>
</file>